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15446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  <w:lang w:val="en-US"/>
        </w:rPr>
      </w:pPr>
    </w:p>
    <w:p w14:paraId="7B9AF018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  <w:lang w:val="en-US"/>
        </w:rPr>
      </w:pPr>
    </w:p>
    <w:p w14:paraId="01F9D3DD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68418499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3488CE15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7F56C6B4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3F11E7BE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2CF443B5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31D64EDF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059C8BDE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61AE88BB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7FC059E7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p w14:paraId="1145E94F" w14:textId="77777777" w:rsidR="00B760C7" w:rsidRPr="00065ABD" w:rsidRDefault="00B760C7" w:rsidP="00B760C7">
      <w:pPr>
        <w:rPr>
          <w:rFonts w:ascii="Arial Narrow" w:hAnsi="Arial Narrow" w:cs="Times New Roman"/>
          <w:color w:val="000000" w:themeColor="text1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760C7" w:rsidRPr="00065ABD" w14:paraId="4B668FF6" w14:textId="77777777" w:rsidTr="005F0957">
        <w:trPr>
          <w:jc w:val="center"/>
        </w:trPr>
        <w:tc>
          <w:tcPr>
            <w:tcW w:w="9355" w:type="dxa"/>
          </w:tcPr>
          <w:p w14:paraId="42142EE0" w14:textId="5E05AB8D" w:rsidR="00B760C7" w:rsidRPr="00065ABD" w:rsidRDefault="00B760C7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  <w:r w:rsidRPr="00065ABD"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  <w:t>Техническое задание на закупку</w:t>
            </w:r>
          </w:p>
          <w:p w14:paraId="1A932514" w14:textId="77777777" w:rsidR="005F0957" w:rsidRPr="00065ABD" w:rsidRDefault="005F0957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</w:p>
          <w:p w14:paraId="56530EAB" w14:textId="7B89DDAF" w:rsidR="00B760C7" w:rsidRPr="00065ABD" w:rsidRDefault="005F0957" w:rsidP="00085EC7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</w:pPr>
            <w:r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 xml:space="preserve">Услуг:  </w:t>
            </w:r>
            <w:r w:rsidR="00085EC7"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>О</w:t>
            </w:r>
            <w:r w:rsidR="009A6778"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>бучени</w:t>
            </w:r>
            <w:r w:rsidR="00085EC7"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>е</w:t>
            </w:r>
            <w:r w:rsidR="009A6778"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 xml:space="preserve"> по договорной работе</w:t>
            </w:r>
            <w:r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 xml:space="preserve"> и </w:t>
            </w:r>
            <w:r w:rsidR="009A6778"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>управлению контрактами</w:t>
            </w:r>
            <w:r w:rsidRPr="00065ABD">
              <w:rPr>
                <w:rFonts w:ascii="Arial Narrow" w:hAnsi="Arial Narrow" w:cs="Times New Roman"/>
                <w:b/>
                <w:color w:val="000000" w:themeColor="text1"/>
                <w:sz w:val="22"/>
                <w:lang w:eastAsia="ru-RU"/>
              </w:rPr>
              <w:t>.</w:t>
            </w:r>
          </w:p>
        </w:tc>
      </w:tr>
      <w:tr w:rsidR="00B760C7" w:rsidRPr="00065ABD" w14:paraId="782E3305" w14:textId="77777777" w:rsidTr="005F0957">
        <w:trPr>
          <w:jc w:val="center"/>
        </w:trPr>
        <w:tc>
          <w:tcPr>
            <w:tcW w:w="9355" w:type="dxa"/>
          </w:tcPr>
          <w:p w14:paraId="38ADA20A" w14:textId="77777777" w:rsidR="00B760C7" w:rsidRPr="00065ABD" w:rsidRDefault="00B760C7" w:rsidP="006251BC">
            <w:pPr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</w:p>
        </w:tc>
      </w:tr>
      <w:tr w:rsidR="00B760C7" w:rsidRPr="00065ABD" w14:paraId="7CBBD088" w14:textId="77777777" w:rsidTr="005F0957">
        <w:trPr>
          <w:trHeight w:val="359"/>
          <w:jc w:val="center"/>
        </w:trPr>
        <w:tc>
          <w:tcPr>
            <w:tcW w:w="9355" w:type="dxa"/>
          </w:tcPr>
          <w:p w14:paraId="1F683B68" w14:textId="77777777" w:rsidR="00B760C7" w:rsidRPr="00065ABD" w:rsidRDefault="00B760C7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</w:p>
        </w:tc>
      </w:tr>
      <w:tr w:rsidR="00B760C7" w:rsidRPr="00065ABD" w14:paraId="309CF76C" w14:textId="77777777" w:rsidTr="005F0957">
        <w:trPr>
          <w:jc w:val="center"/>
        </w:trPr>
        <w:tc>
          <w:tcPr>
            <w:tcW w:w="9355" w:type="dxa"/>
          </w:tcPr>
          <w:p w14:paraId="4C3BE3BF" w14:textId="77777777" w:rsidR="00B760C7" w:rsidRPr="00065ABD" w:rsidRDefault="00B760C7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  <w:r w:rsidRPr="00065ABD"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  <w:t>для нужд  ООО “COSCOM”</w:t>
            </w:r>
          </w:p>
        </w:tc>
      </w:tr>
      <w:tr w:rsidR="00B760C7" w:rsidRPr="00065ABD" w14:paraId="1615B1EB" w14:textId="77777777" w:rsidTr="005F0957">
        <w:trPr>
          <w:trHeight w:val="341"/>
          <w:jc w:val="center"/>
        </w:trPr>
        <w:tc>
          <w:tcPr>
            <w:tcW w:w="9355" w:type="dxa"/>
            <w:vAlign w:val="center"/>
          </w:tcPr>
          <w:p w14:paraId="10CCA654" w14:textId="77777777" w:rsidR="00B760C7" w:rsidRPr="00065ABD" w:rsidRDefault="00B760C7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</w:p>
        </w:tc>
      </w:tr>
    </w:tbl>
    <w:p w14:paraId="59575033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05AC877A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46D609B8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1C3FACBD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51D2A0C8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186EF57F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73CCBEA2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10BA4138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5464B844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36FDE803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45BA96BA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22353D08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6F731F1D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2E7D991E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2367D7DC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61D0E318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25A4F732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44AC0D15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177EC941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p w14:paraId="75FB884B" w14:textId="77777777" w:rsidR="00B760C7" w:rsidRPr="00065ABD" w:rsidRDefault="00B760C7" w:rsidP="00B760C7">
      <w:pPr>
        <w:spacing w:after="0" w:line="240" w:lineRule="auto"/>
        <w:rPr>
          <w:rFonts w:ascii="Arial Narrow" w:eastAsia="Times New Roman" w:hAnsi="Arial Narrow" w:cs="Times New Roman"/>
          <w:color w:val="000000" w:themeColor="text1"/>
          <w:lang w:eastAsia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B760C7" w:rsidRPr="00065ABD" w14:paraId="22C08332" w14:textId="77777777" w:rsidTr="006251BC">
        <w:trPr>
          <w:jc w:val="center"/>
        </w:trPr>
        <w:tc>
          <w:tcPr>
            <w:tcW w:w="1275" w:type="dxa"/>
            <w:vAlign w:val="center"/>
          </w:tcPr>
          <w:p w14:paraId="4DA8A29A" w14:textId="77777777" w:rsidR="00B760C7" w:rsidRPr="00065ABD" w:rsidRDefault="00B760C7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  <w:r w:rsidRPr="00065ABD"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14:paraId="5972C370" w14:textId="77777777" w:rsidR="00B760C7" w:rsidRPr="00065ABD" w:rsidRDefault="00B760C7" w:rsidP="006251BC">
            <w:pPr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</w:pPr>
            <w:r w:rsidRPr="00065ABD">
              <w:rPr>
                <w:rFonts w:ascii="Arial Narrow" w:hAnsi="Arial Narrow" w:cs="Times New Roman"/>
                <w:color w:val="000000" w:themeColor="text1"/>
                <w:sz w:val="22"/>
                <w:lang w:eastAsia="ru-RU"/>
              </w:rPr>
              <w:t>Ташкент</w:t>
            </w:r>
          </w:p>
        </w:tc>
      </w:tr>
      <w:tr w:rsidR="00B760C7" w:rsidRPr="00065ABD" w14:paraId="18E0FEC5" w14:textId="77777777" w:rsidTr="006251BC">
        <w:trPr>
          <w:trHeight w:val="671"/>
          <w:jc w:val="center"/>
        </w:trPr>
        <w:tc>
          <w:tcPr>
            <w:tcW w:w="3031" w:type="dxa"/>
            <w:gridSpan w:val="2"/>
            <w:vAlign w:val="center"/>
          </w:tcPr>
          <w:p w14:paraId="4E75D108" w14:textId="77777777" w:rsidR="00B760C7" w:rsidRPr="00065ABD" w:rsidRDefault="00C5036F" w:rsidP="006251BC">
            <w:pPr>
              <w:jc w:val="center"/>
              <w:rPr>
                <w:rFonts w:ascii="Arial Narrow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hAnsi="Arial Narrow" w:cs="Times New Roman"/>
                <w:color w:val="000000" w:themeColor="text1"/>
                <w:sz w:val="22"/>
              </w:rPr>
              <w:t>2026</w:t>
            </w:r>
          </w:p>
        </w:tc>
      </w:tr>
    </w:tbl>
    <w:p w14:paraId="0A9A7D66" w14:textId="77777777" w:rsidR="00B760C7" w:rsidRPr="00065ABD" w:rsidRDefault="00B760C7" w:rsidP="009819C2">
      <w:pPr>
        <w:pStyle w:val="a4"/>
        <w:keepNext/>
        <w:keepLines/>
        <w:numPr>
          <w:ilvl w:val="0"/>
          <w:numId w:val="2"/>
        </w:numPr>
        <w:spacing w:before="240"/>
        <w:ind w:right="126"/>
        <w:outlineLvl w:val="0"/>
        <w:rPr>
          <w:rFonts w:ascii="Arial Narrow" w:eastAsiaTheme="majorEastAsia" w:hAnsi="Arial Narrow"/>
          <w:b/>
          <w:i/>
          <w:color w:val="000000" w:themeColor="text1"/>
          <w:szCs w:val="22"/>
        </w:rPr>
      </w:pPr>
      <w:r w:rsidRPr="00065ABD">
        <w:rPr>
          <w:rFonts w:ascii="Arial Narrow" w:eastAsiaTheme="majorEastAsia" w:hAnsi="Arial Narrow"/>
          <w:b/>
          <w:i/>
          <w:color w:val="000000" w:themeColor="text1"/>
          <w:szCs w:val="22"/>
        </w:rPr>
        <w:lastRenderedPageBreak/>
        <w:t xml:space="preserve">Общие сведения </w:t>
      </w:r>
    </w:p>
    <w:p w14:paraId="4EA0F18F" w14:textId="77777777" w:rsidR="00C5036F" w:rsidRPr="00065ABD" w:rsidRDefault="009A6778" w:rsidP="00B760C7">
      <w:pPr>
        <w:ind w:right="126"/>
        <w:jc w:val="both"/>
        <w:rPr>
          <w:rFonts w:ascii="Arial Narrow" w:hAnsi="Arial Narrow" w:cs="Times New Roman"/>
          <w:b/>
          <w:color w:val="000000" w:themeColor="text1"/>
        </w:rPr>
      </w:pPr>
      <w:bookmarkStart w:id="0" w:name="_Toc536022325"/>
      <w:r w:rsidRPr="00065ABD">
        <w:rPr>
          <w:rFonts w:ascii="Arial Narrow" w:hAnsi="Arial Narrow" w:cs="Times New Roman"/>
        </w:rPr>
        <w:t>Настоящее техническое задание разработано в целях проведения закупки услуг по обучению сотрудников в области договорной работы и управления контрактами с целью повышения качества подготовки, согласования и сопровождения договоров, а также минимизации рисков при их заключении и исполнении.</w:t>
      </w:r>
      <w:r w:rsidR="00C5036F" w:rsidRPr="00065ABD">
        <w:rPr>
          <w:rFonts w:ascii="Arial Narrow" w:hAnsi="Arial Narrow" w:cs="Times New Roman"/>
          <w:b/>
          <w:color w:val="000000" w:themeColor="text1"/>
        </w:rPr>
        <w:t xml:space="preserve"> </w:t>
      </w:r>
    </w:p>
    <w:p w14:paraId="0F5FE640" w14:textId="0D947117" w:rsidR="00B760C7" w:rsidRPr="00065ABD" w:rsidRDefault="00B760C7" w:rsidP="000C692E">
      <w:pPr>
        <w:rPr>
          <w:rFonts w:ascii="Arial Narrow" w:hAnsi="Arial Narrow" w:cs="Times New Roman"/>
          <w:b/>
          <w:color w:val="000000" w:themeColor="text1"/>
          <w:lang w:eastAsia="ru-RU"/>
        </w:rPr>
      </w:pPr>
      <w:r w:rsidRPr="00065ABD">
        <w:rPr>
          <w:rFonts w:ascii="Arial Narrow" w:hAnsi="Arial Narrow" w:cs="Times New Roman"/>
          <w:b/>
          <w:color w:val="000000" w:themeColor="text1"/>
        </w:rPr>
        <w:t xml:space="preserve">Предмет </w:t>
      </w:r>
      <w:r w:rsidR="002F1942" w:rsidRPr="00065ABD">
        <w:rPr>
          <w:rFonts w:ascii="Arial Narrow" w:hAnsi="Arial Narrow" w:cs="Times New Roman"/>
          <w:b/>
          <w:color w:val="000000" w:themeColor="text1"/>
        </w:rPr>
        <w:t>закупки:</w:t>
      </w:r>
      <w:r w:rsidR="008C2A56" w:rsidRPr="00065ABD">
        <w:rPr>
          <w:rFonts w:ascii="Arial Narrow" w:hAnsi="Arial Narrow" w:cs="Times New Roman"/>
          <w:b/>
          <w:color w:val="000000" w:themeColor="text1"/>
        </w:rPr>
        <w:t xml:space="preserve"> </w:t>
      </w:r>
      <w:r w:rsidR="00085EC7" w:rsidRPr="00065ABD">
        <w:rPr>
          <w:rFonts w:ascii="Arial Narrow" w:hAnsi="Arial Narrow" w:cs="Times New Roman"/>
          <w:b/>
          <w:color w:val="000000" w:themeColor="text1"/>
        </w:rPr>
        <w:t xml:space="preserve">Консультационные </w:t>
      </w:r>
      <w:r w:rsidR="00065ABD">
        <w:rPr>
          <w:rFonts w:ascii="Arial Narrow" w:hAnsi="Arial Narrow" w:cs="Times New Roman"/>
          <w:b/>
          <w:color w:val="000000" w:themeColor="text1"/>
        </w:rPr>
        <w:t>Услуги</w:t>
      </w:r>
      <w:bookmarkStart w:id="1" w:name="_GoBack"/>
      <w:bookmarkEnd w:id="1"/>
      <w:r w:rsidR="00065ABD">
        <w:rPr>
          <w:rFonts w:ascii="Arial Narrow" w:hAnsi="Arial Narrow" w:cs="Times New Roman"/>
          <w:b/>
          <w:color w:val="000000" w:themeColor="text1"/>
        </w:rPr>
        <w:t>, «</w:t>
      </w:r>
      <w:r w:rsidR="00065ABD">
        <w:rPr>
          <w:rFonts w:ascii="Arial Narrow" w:hAnsi="Arial Narrow" w:cs="Times New Roman"/>
          <w:b/>
          <w:color w:val="000000" w:themeColor="text1"/>
          <w:lang w:eastAsia="ru-RU"/>
        </w:rPr>
        <w:t>О</w:t>
      </w:r>
      <w:r w:rsidR="008C2A56" w:rsidRPr="00065ABD">
        <w:rPr>
          <w:rFonts w:ascii="Arial Narrow" w:hAnsi="Arial Narrow" w:cs="Times New Roman"/>
          <w:b/>
          <w:color w:val="000000" w:themeColor="text1"/>
          <w:lang w:eastAsia="ru-RU"/>
        </w:rPr>
        <w:t>бучени</w:t>
      </w:r>
      <w:r w:rsidR="00065ABD">
        <w:rPr>
          <w:rFonts w:ascii="Arial Narrow" w:hAnsi="Arial Narrow" w:cs="Times New Roman"/>
          <w:b/>
          <w:color w:val="000000" w:themeColor="text1"/>
          <w:lang w:eastAsia="ru-RU"/>
        </w:rPr>
        <w:t>е</w:t>
      </w:r>
      <w:r w:rsidR="008C2A56" w:rsidRPr="00065ABD">
        <w:rPr>
          <w:rFonts w:ascii="Arial Narrow" w:hAnsi="Arial Narrow" w:cs="Times New Roman"/>
          <w:b/>
          <w:color w:val="000000" w:themeColor="text1"/>
          <w:lang w:eastAsia="ru-RU"/>
        </w:rPr>
        <w:t xml:space="preserve"> по договорной работе и управлению контрактами</w:t>
      </w:r>
      <w:r w:rsidR="00065ABD">
        <w:rPr>
          <w:rFonts w:ascii="Arial Narrow" w:hAnsi="Arial Narrow" w:cs="Times New Roman"/>
          <w:b/>
          <w:color w:val="000000" w:themeColor="text1"/>
          <w:lang w:eastAsia="ru-RU"/>
        </w:rPr>
        <w:t>».</w:t>
      </w:r>
    </w:p>
    <w:p w14:paraId="374B0C49" w14:textId="77777777" w:rsidR="009A6778" w:rsidRPr="00065ABD" w:rsidRDefault="009A6778" w:rsidP="009A6778">
      <w:pPr>
        <w:pStyle w:val="a4"/>
        <w:ind w:right="126"/>
        <w:rPr>
          <w:rFonts w:ascii="Arial Narrow" w:hAnsi="Arial Narrow"/>
          <w:color w:val="000000" w:themeColor="text1"/>
        </w:rPr>
      </w:pPr>
    </w:p>
    <w:p w14:paraId="55232875" w14:textId="77777777" w:rsidR="00B760C7" w:rsidRPr="00065ABD" w:rsidRDefault="00B760C7" w:rsidP="00B760C7">
      <w:pPr>
        <w:pStyle w:val="a4"/>
        <w:keepNext/>
        <w:keepLines/>
        <w:numPr>
          <w:ilvl w:val="1"/>
          <w:numId w:val="1"/>
        </w:numPr>
        <w:spacing w:before="40"/>
        <w:ind w:right="126"/>
        <w:outlineLvl w:val="1"/>
        <w:rPr>
          <w:rFonts w:ascii="Arial Narrow" w:eastAsiaTheme="majorEastAsia" w:hAnsi="Arial Narrow"/>
          <w:b/>
          <w:color w:val="000000" w:themeColor="text1"/>
          <w:szCs w:val="22"/>
        </w:rPr>
      </w:pPr>
      <w:bookmarkStart w:id="2" w:name="_Toc8810112"/>
      <w:r w:rsidRPr="00065ABD">
        <w:rPr>
          <w:rFonts w:ascii="Arial Narrow" w:eastAsiaTheme="majorEastAsia" w:hAnsi="Arial Narrow"/>
          <w:b/>
          <w:color w:val="000000" w:themeColor="text1"/>
          <w:szCs w:val="22"/>
        </w:rPr>
        <w:t xml:space="preserve">Цель приобретения </w:t>
      </w:r>
      <w:bookmarkEnd w:id="0"/>
      <w:r w:rsidRPr="00065ABD">
        <w:rPr>
          <w:rFonts w:ascii="Arial Narrow" w:eastAsiaTheme="majorEastAsia" w:hAnsi="Arial Narrow"/>
          <w:b/>
          <w:color w:val="000000" w:themeColor="text1"/>
          <w:szCs w:val="22"/>
        </w:rPr>
        <w:t>услуг</w:t>
      </w:r>
      <w:bookmarkEnd w:id="2"/>
    </w:p>
    <w:p w14:paraId="1C172C0D" w14:textId="77777777" w:rsidR="008C2A56" w:rsidRPr="00065ABD" w:rsidRDefault="008C2A56" w:rsidP="000C692E">
      <w:pPr>
        <w:ind w:left="360" w:right="126"/>
        <w:jc w:val="both"/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 xml:space="preserve">Основная цель –  </w:t>
      </w:r>
      <w:r w:rsidRPr="00065ABD">
        <w:rPr>
          <w:rFonts w:ascii="Arial Narrow" w:hAnsi="Arial Narrow" w:cs="Times New Roman"/>
        </w:rPr>
        <w:t>Обучение сотрудников направлено на формирование системного подхода к работе с договорами, развитию практических навыков анализа, согласования и управления контрактами, а также повышению эффективности взаимодействия между подразделениями.</w:t>
      </w:r>
    </w:p>
    <w:p w14:paraId="58C9598E" w14:textId="77777777" w:rsidR="00236942" w:rsidRPr="00065ABD" w:rsidRDefault="00236942" w:rsidP="00236942">
      <w:pPr>
        <w:pStyle w:val="a4"/>
        <w:keepNext/>
        <w:keepLines/>
        <w:numPr>
          <w:ilvl w:val="0"/>
          <w:numId w:val="28"/>
        </w:numPr>
        <w:spacing w:before="40"/>
        <w:ind w:right="126"/>
        <w:outlineLvl w:val="1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>повышение уровня знаний сотрудников в области договорной работы;</w:t>
      </w:r>
    </w:p>
    <w:p w14:paraId="3F7D8B8E" w14:textId="77777777" w:rsidR="00236942" w:rsidRPr="00065ABD" w:rsidRDefault="00236942" w:rsidP="00236942">
      <w:pPr>
        <w:pStyle w:val="a4"/>
        <w:keepNext/>
        <w:keepLines/>
        <w:numPr>
          <w:ilvl w:val="0"/>
          <w:numId w:val="28"/>
        </w:numPr>
        <w:spacing w:before="40"/>
        <w:ind w:right="126"/>
        <w:outlineLvl w:val="1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>формирование единого подхода к подготовке и сопровождению договоров;</w:t>
      </w:r>
    </w:p>
    <w:p w14:paraId="4E5FA0CD" w14:textId="77777777" w:rsidR="00236942" w:rsidRPr="00065ABD" w:rsidRDefault="00236942" w:rsidP="00236942">
      <w:pPr>
        <w:pStyle w:val="a4"/>
        <w:keepNext/>
        <w:keepLines/>
        <w:numPr>
          <w:ilvl w:val="0"/>
          <w:numId w:val="28"/>
        </w:numPr>
        <w:spacing w:before="40"/>
        <w:ind w:right="126"/>
        <w:outlineLvl w:val="1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>минимизация юридических, финансовых и коммерческих рисков;</w:t>
      </w:r>
    </w:p>
    <w:p w14:paraId="45A8A69F" w14:textId="77777777" w:rsidR="00236942" w:rsidRPr="00065ABD" w:rsidRDefault="00236942" w:rsidP="00236942">
      <w:pPr>
        <w:pStyle w:val="a4"/>
        <w:keepNext/>
        <w:keepLines/>
        <w:numPr>
          <w:ilvl w:val="0"/>
          <w:numId w:val="28"/>
        </w:numPr>
        <w:spacing w:before="40"/>
        <w:ind w:right="126"/>
        <w:outlineLvl w:val="1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>повышение качества и скорости согласования договоров;</w:t>
      </w:r>
    </w:p>
    <w:p w14:paraId="720D0CE8" w14:textId="77777777" w:rsidR="003E0924" w:rsidRPr="00065ABD" w:rsidRDefault="00236942" w:rsidP="00236942">
      <w:pPr>
        <w:pStyle w:val="a4"/>
        <w:keepNext/>
        <w:keepLines/>
        <w:numPr>
          <w:ilvl w:val="0"/>
          <w:numId w:val="28"/>
        </w:numPr>
        <w:spacing w:before="40"/>
        <w:ind w:right="126"/>
        <w:outlineLvl w:val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hAnsi="Arial Narrow"/>
          <w:color w:val="000000" w:themeColor="text1"/>
          <w:szCs w:val="22"/>
        </w:rPr>
        <w:t>повышение эффективности взаимодействия между подразделениями.</w:t>
      </w:r>
    </w:p>
    <w:p w14:paraId="79B516BD" w14:textId="77777777" w:rsidR="00832E64" w:rsidRPr="00065ABD" w:rsidRDefault="00832E64" w:rsidP="009819C2">
      <w:pPr>
        <w:pStyle w:val="a4"/>
        <w:keepNext/>
        <w:keepLines/>
        <w:spacing w:before="40"/>
        <w:ind w:left="2368" w:right="126"/>
        <w:outlineLvl w:val="1"/>
        <w:rPr>
          <w:rFonts w:ascii="Arial Narrow" w:hAnsi="Arial Narrow"/>
          <w:color w:val="000000" w:themeColor="text1"/>
          <w:szCs w:val="22"/>
        </w:rPr>
      </w:pPr>
    </w:p>
    <w:p w14:paraId="3336579B" w14:textId="77777777" w:rsidR="00B471D0" w:rsidRPr="00065ABD" w:rsidRDefault="00B471D0" w:rsidP="00B471D0">
      <w:pPr>
        <w:shd w:val="clear" w:color="auto" w:fill="FFFFFF"/>
        <w:spacing w:after="0"/>
        <w:rPr>
          <w:rFonts w:ascii="Arial Narrow" w:eastAsia="Times New Roman" w:hAnsi="Arial Narrow" w:cs="Times New Roman"/>
          <w:b/>
          <w:i/>
          <w:color w:val="000000" w:themeColor="text1"/>
        </w:rPr>
      </w:pPr>
    </w:p>
    <w:p w14:paraId="46CBB464" w14:textId="77777777" w:rsidR="00B760C7" w:rsidRPr="00065ABD" w:rsidRDefault="00B760C7" w:rsidP="00B760C7">
      <w:pPr>
        <w:pStyle w:val="a4"/>
        <w:numPr>
          <w:ilvl w:val="1"/>
          <w:numId w:val="1"/>
        </w:numPr>
        <w:ind w:right="126"/>
        <w:rPr>
          <w:rFonts w:ascii="Arial Narrow" w:hAnsi="Arial Narrow"/>
          <w:b/>
          <w:color w:val="000000" w:themeColor="text1"/>
          <w:szCs w:val="22"/>
        </w:rPr>
      </w:pPr>
      <w:bookmarkStart w:id="3" w:name="_Toc536022327"/>
      <w:r w:rsidRPr="00065ABD">
        <w:rPr>
          <w:rFonts w:ascii="Arial Narrow" w:hAnsi="Arial Narrow"/>
          <w:b/>
          <w:color w:val="000000" w:themeColor="text1"/>
          <w:szCs w:val="22"/>
        </w:rPr>
        <w:t>Границы Закупки</w:t>
      </w:r>
      <w:r w:rsidR="008C2A56" w:rsidRPr="00065ABD">
        <w:rPr>
          <w:rFonts w:ascii="Arial Narrow" w:hAnsi="Arial Narrow"/>
          <w:b/>
          <w:color w:val="000000" w:themeColor="text1"/>
          <w:szCs w:val="22"/>
        </w:rPr>
        <w:t>: Услуги</w:t>
      </w:r>
    </w:p>
    <w:p w14:paraId="0FD44D6D" w14:textId="77777777" w:rsidR="006360CB" w:rsidRPr="00065ABD" w:rsidRDefault="006360CB" w:rsidP="006360CB">
      <w:pPr>
        <w:pStyle w:val="a4"/>
        <w:ind w:left="928" w:right="126"/>
        <w:rPr>
          <w:rFonts w:ascii="Arial Narrow" w:hAnsi="Arial Narrow"/>
          <w:b/>
          <w:color w:val="000000" w:themeColor="text1"/>
          <w:szCs w:val="22"/>
        </w:rPr>
      </w:pPr>
    </w:p>
    <w:p w14:paraId="37D17A8D" w14:textId="77777777" w:rsidR="00B760C7" w:rsidRPr="00065ABD" w:rsidRDefault="00B760C7" w:rsidP="00B760C7">
      <w:pPr>
        <w:pStyle w:val="a4"/>
        <w:numPr>
          <w:ilvl w:val="1"/>
          <w:numId w:val="1"/>
        </w:numPr>
        <w:tabs>
          <w:tab w:val="left" w:pos="1560"/>
        </w:tabs>
        <w:rPr>
          <w:rFonts w:ascii="Arial Narrow" w:hAnsi="Arial Narrow"/>
          <w:b/>
          <w:color w:val="000000" w:themeColor="text1"/>
          <w:szCs w:val="22"/>
        </w:rPr>
      </w:pPr>
      <w:r w:rsidRPr="00065ABD">
        <w:rPr>
          <w:rFonts w:ascii="Arial Narrow" w:hAnsi="Arial Narrow"/>
          <w:b/>
          <w:color w:val="000000" w:themeColor="text1"/>
          <w:szCs w:val="22"/>
        </w:rPr>
        <w:t>Объем Закупки *</w:t>
      </w:r>
    </w:p>
    <w:tbl>
      <w:tblPr>
        <w:tblStyle w:val="a3"/>
        <w:tblW w:w="10795" w:type="dxa"/>
        <w:tblLook w:val="04A0" w:firstRow="1" w:lastRow="0" w:firstColumn="1" w:lastColumn="0" w:noHBand="0" w:noVBand="1"/>
      </w:tblPr>
      <w:tblGrid>
        <w:gridCol w:w="876"/>
        <w:gridCol w:w="3181"/>
        <w:gridCol w:w="1820"/>
        <w:gridCol w:w="1625"/>
        <w:gridCol w:w="1424"/>
        <w:gridCol w:w="1869"/>
      </w:tblGrid>
      <w:tr w:rsidR="00B760C7" w:rsidRPr="00065ABD" w14:paraId="340C25DB" w14:textId="77777777" w:rsidTr="004D4452">
        <w:tc>
          <w:tcPr>
            <w:tcW w:w="937" w:type="dxa"/>
          </w:tcPr>
          <w:p w14:paraId="7A574EA2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№ </w:t>
            </w:r>
            <w:proofErr w:type="spellStart"/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пп</w:t>
            </w:r>
            <w:proofErr w:type="spellEnd"/>
          </w:p>
        </w:tc>
        <w:tc>
          <w:tcPr>
            <w:tcW w:w="3468" w:type="dxa"/>
          </w:tcPr>
          <w:p w14:paraId="02708DC6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Наименование услуги</w:t>
            </w:r>
          </w:p>
        </w:tc>
        <w:tc>
          <w:tcPr>
            <w:tcW w:w="1838" w:type="dxa"/>
          </w:tcPr>
          <w:p w14:paraId="32FB8E37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Срок предоставления</w:t>
            </w:r>
          </w:p>
        </w:tc>
        <w:tc>
          <w:tcPr>
            <w:tcW w:w="1681" w:type="dxa"/>
          </w:tcPr>
          <w:p w14:paraId="778BB10A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Количество участников </w:t>
            </w:r>
          </w:p>
        </w:tc>
        <w:tc>
          <w:tcPr>
            <w:tcW w:w="1443" w:type="dxa"/>
          </w:tcPr>
          <w:p w14:paraId="4513D467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Количество тренингов </w:t>
            </w:r>
          </w:p>
        </w:tc>
        <w:tc>
          <w:tcPr>
            <w:tcW w:w="1428" w:type="dxa"/>
          </w:tcPr>
          <w:p w14:paraId="24C8525B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Формат обучения</w:t>
            </w:r>
          </w:p>
        </w:tc>
      </w:tr>
      <w:tr w:rsidR="00B760C7" w:rsidRPr="00065ABD" w14:paraId="405EE91E" w14:textId="77777777" w:rsidTr="004D4452">
        <w:tc>
          <w:tcPr>
            <w:tcW w:w="937" w:type="dxa"/>
          </w:tcPr>
          <w:p w14:paraId="51151042" w14:textId="77777777" w:rsidR="00B760C7" w:rsidRPr="00065ABD" w:rsidRDefault="00B760C7" w:rsidP="006251BC">
            <w:pPr>
              <w:keepNext/>
              <w:keepLines/>
              <w:spacing w:before="240"/>
              <w:ind w:right="126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3468" w:type="dxa"/>
          </w:tcPr>
          <w:p w14:paraId="301D9BAE" w14:textId="34D8D48B" w:rsidR="00B760C7" w:rsidRPr="00065ABD" w:rsidRDefault="00065ABD" w:rsidP="00065ABD">
            <w:pPr>
              <w:keepNext/>
              <w:keepLines/>
              <w:ind w:right="126"/>
              <w:jc w:val="both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>Услуги по обучению по</w:t>
            </w:r>
            <w:r w:rsidR="00236942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 xml:space="preserve"> договорной работе и управлению контрактами</w:t>
            </w:r>
            <w:r w:rsidR="005F0957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>.</w:t>
            </w:r>
          </w:p>
        </w:tc>
        <w:tc>
          <w:tcPr>
            <w:tcW w:w="1838" w:type="dxa"/>
          </w:tcPr>
          <w:p w14:paraId="7AEA24AB" w14:textId="0530C84B" w:rsidR="00B760C7" w:rsidRPr="00065ABD" w:rsidRDefault="00F44739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 xml:space="preserve">сентябрь </w:t>
            </w:r>
            <w:r w:rsidR="005F0957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>–</w:t>
            </w: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 xml:space="preserve"> декабрь</w:t>
            </w:r>
            <w:r w:rsidR="005F0957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 xml:space="preserve"> </w:t>
            </w:r>
            <w:r w:rsidR="00C5036F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>2026</w:t>
            </w:r>
            <w:r w:rsidR="005F0957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  <w:szCs w:val="20"/>
              </w:rPr>
              <w:t>г.</w:t>
            </w:r>
            <w:r w:rsidR="00B760C7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1681" w:type="dxa"/>
          </w:tcPr>
          <w:p w14:paraId="038DB8C0" w14:textId="01D7F7F0" w:rsidR="00B760C7" w:rsidRPr="00065ABD" w:rsidRDefault="00582368" w:rsidP="00582368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Г</w:t>
            </w:r>
            <w:r w:rsidR="0053208E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руппа до 25 человек.</w:t>
            </w:r>
          </w:p>
        </w:tc>
        <w:tc>
          <w:tcPr>
            <w:tcW w:w="1443" w:type="dxa"/>
          </w:tcPr>
          <w:p w14:paraId="6EF53E57" w14:textId="77777777" w:rsidR="00B760C7" w:rsidRPr="00065ABD" w:rsidRDefault="00903768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1</w:t>
            </w:r>
          </w:p>
        </w:tc>
        <w:tc>
          <w:tcPr>
            <w:tcW w:w="1428" w:type="dxa"/>
          </w:tcPr>
          <w:p w14:paraId="3EA7824C" w14:textId="798A2017" w:rsidR="003F493E" w:rsidRPr="00065ABD" w:rsidRDefault="00582368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онлайн </w:t>
            </w:r>
            <w:proofErr w:type="spellStart"/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интерактив</w:t>
            </w:r>
            <w:proofErr w:type="spellEnd"/>
          </w:p>
          <w:p w14:paraId="26F07BA1" w14:textId="570A4FC6" w:rsidR="003F493E" w:rsidRPr="00065ABD" w:rsidRDefault="003F493E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Язык обучения </w:t>
            </w:r>
            <w:r w:rsidR="00F44739"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>–</w:t>
            </w:r>
            <w:r w:rsidRPr="00065ABD"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  <w:t xml:space="preserve"> русский</w:t>
            </w:r>
          </w:p>
          <w:p w14:paraId="51659055" w14:textId="41A33E2A" w:rsidR="00F44739" w:rsidRPr="00065ABD" w:rsidRDefault="00F44739" w:rsidP="006251BC">
            <w:pPr>
              <w:keepNext/>
              <w:keepLines/>
              <w:spacing w:before="240"/>
              <w:ind w:right="126"/>
              <w:jc w:val="center"/>
              <w:outlineLvl w:val="0"/>
              <w:rPr>
                <w:rFonts w:ascii="Arial Narrow" w:eastAsiaTheme="majorEastAsia" w:hAnsi="Arial Narrow" w:cs="Times New Roman"/>
                <w:color w:val="000000" w:themeColor="text1"/>
                <w:sz w:val="22"/>
              </w:rPr>
            </w:pPr>
            <w:r w:rsidRPr="00065ABD">
              <w:rPr>
                <w:rFonts w:ascii="Arial Narrow" w:eastAsia="Times New Roman" w:hAnsi="Arial Narrow" w:cs="Times New Roman"/>
                <w:sz w:val="24"/>
                <w:szCs w:val="24"/>
                <w:lang w:eastAsia="ru-RU"/>
              </w:rPr>
              <w:t>Предпочтителен дневной формат проведения обучения с возможностью согласования расписания с заказчиком.</w:t>
            </w:r>
          </w:p>
        </w:tc>
      </w:tr>
    </w:tbl>
    <w:p w14:paraId="4C78131F" w14:textId="77777777" w:rsidR="00846358" w:rsidRPr="00065ABD" w:rsidRDefault="00846358" w:rsidP="00846358">
      <w:pPr>
        <w:tabs>
          <w:tab w:val="left" w:pos="1560"/>
        </w:tabs>
        <w:rPr>
          <w:rFonts w:ascii="Arial Narrow" w:hAnsi="Arial Narrow" w:cs="Times New Roman"/>
          <w:color w:val="000000" w:themeColor="text1"/>
        </w:rPr>
      </w:pPr>
    </w:p>
    <w:p w14:paraId="74C2C7D7" w14:textId="2020198A" w:rsidR="00B760C7" w:rsidRPr="00065ABD" w:rsidRDefault="00846358" w:rsidP="00846358">
      <w:pPr>
        <w:tabs>
          <w:tab w:val="left" w:pos="1560"/>
        </w:tabs>
        <w:ind w:left="568"/>
        <w:rPr>
          <w:rFonts w:ascii="Arial Narrow" w:hAnsi="Arial Narrow" w:cs="Times New Roman"/>
          <w:b/>
          <w:color w:val="000000" w:themeColor="text1"/>
        </w:rPr>
      </w:pPr>
      <w:r w:rsidRPr="00065ABD">
        <w:rPr>
          <w:rFonts w:ascii="Arial Narrow" w:hAnsi="Arial Narrow" w:cs="Times New Roman"/>
          <w:b/>
          <w:color w:val="000000" w:themeColor="text1"/>
        </w:rPr>
        <w:t xml:space="preserve">1.4 </w:t>
      </w:r>
      <w:r w:rsidR="00B760C7" w:rsidRPr="00065ABD">
        <w:rPr>
          <w:rFonts w:ascii="Arial Narrow" w:hAnsi="Arial Narrow"/>
          <w:b/>
          <w:color w:val="000000" w:themeColor="text1"/>
        </w:rPr>
        <w:t>Требовани</w:t>
      </w:r>
      <w:r w:rsidR="008C2A56" w:rsidRPr="00065ABD">
        <w:rPr>
          <w:rFonts w:ascii="Arial Narrow" w:hAnsi="Arial Narrow"/>
          <w:b/>
          <w:color w:val="000000" w:themeColor="text1"/>
        </w:rPr>
        <w:t>я</w:t>
      </w:r>
      <w:r w:rsidR="00B760C7" w:rsidRPr="00065ABD">
        <w:rPr>
          <w:rFonts w:ascii="Arial Narrow" w:hAnsi="Arial Narrow"/>
          <w:b/>
          <w:color w:val="000000" w:themeColor="text1"/>
        </w:rPr>
        <w:t xml:space="preserve"> </w:t>
      </w:r>
      <w:r w:rsidR="00903768" w:rsidRPr="00065ABD">
        <w:rPr>
          <w:rFonts w:ascii="Arial Narrow" w:hAnsi="Arial Narrow"/>
          <w:b/>
          <w:color w:val="000000" w:themeColor="text1"/>
        </w:rPr>
        <w:t xml:space="preserve">к </w:t>
      </w:r>
      <w:r w:rsidR="008C2A56" w:rsidRPr="00065ABD">
        <w:rPr>
          <w:rFonts w:ascii="Arial Narrow" w:hAnsi="Arial Narrow"/>
          <w:b/>
          <w:color w:val="000000" w:themeColor="text1"/>
        </w:rPr>
        <w:t>Услугам</w:t>
      </w:r>
    </w:p>
    <w:p w14:paraId="3C7F0A6E" w14:textId="0024B194" w:rsidR="0007661B" w:rsidRPr="00065ABD" w:rsidRDefault="0007661B" w:rsidP="0007661B">
      <w:pPr>
        <w:pStyle w:val="a4"/>
        <w:numPr>
          <w:ilvl w:val="0"/>
          <w:numId w:val="4"/>
        </w:numPr>
        <w:spacing w:after="200" w:line="276" w:lineRule="auto"/>
        <w:jc w:val="left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 xml:space="preserve">Общая продолжительность обучения: </w:t>
      </w:r>
      <w:r w:rsidR="005F0957" w:rsidRPr="00065ABD">
        <w:rPr>
          <w:rFonts w:ascii="Arial Narrow" w:hAnsi="Arial Narrow"/>
          <w:color w:val="000000" w:themeColor="text1"/>
        </w:rPr>
        <w:t>~ не</w:t>
      </w:r>
      <w:r w:rsidR="003F493E" w:rsidRPr="00065ABD">
        <w:rPr>
          <w:rFonts w:ascii="Arial Narrow" w:hAnsi="Arial Narrow"/>
          <w:color w:val="000000" w:themeColor="text1"/>
        </w:rPr>
        <w:t xml:space="preserve"> более 2-х месяцев</w:t>
      </w:r>
    </w:p>
    <w:p w14:paraId="0F27E9EF" w14:textId="045C4A43" w:rsidR="0007661B" w:rsidRPr="00065ABD" w:rsidRDefault="0007661B" w:rsidP="0007661B">
      <w:pPr>
        <w:pStyle w:val="a4"/>
        <w:numPr>
          <w:ilvl w:val="0"/>
          <w:numId w:val="4"/>
        </w:numPr>
        <w:spacing w:after="200" w:line="276" w:lineRule="auto"/>
        <w:jc w:val="left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 xml:space="preserve">Продолжительность одного учебного дня: 2-3 </w:t>
      </w:r>
      <w:r w:rsidR="003F493E" w:rsidRPr="00065ABD">
        <w:rPr>
          <w:rFonts w:ascii="Arial Narrow" w:hAnsi="Arial Narrow"/>
          <w:color w:val="000000" w:themeColor="text1"/>
        </w:rPr>
        <w:t xml:space="preserve">академических </w:t>
      </w:r>
      <w:r w:rsidRPr="00065ABD">
        <w:rPr>
          <w:rFonts w:ascii="Arial Narrow" w:hAnsi="Arial Narrow"/>
          <w:color w:val="000000" w:themeColor="text1"/>
        </w:rPr>
        <w:t>часа</w:t>
      </w:r>
    </w:p>
    <w:p w14:paraId="094627F4" w14:textId="77777777" w:rsidR="0007661B" w:rsidRPr="00065ABD" w:rsidRDefault="0007661B" w:rsidP="0007661B">
      <w:pPr>
        <w:pStyle w:val="a4"/>
        <w:numPr>
          <w:ilvl w:val="0"/>
          <w:numId w:val="4"/>
        </w:numPr>
        <w:spacing w:after="200" w:line="276" w:lineRule="auto"/>
        <w:jc w:val="left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>Доля практики: не менее 60%</w:t>
      </w:r>
    </w:p>
    <w:p w14:paraId="7AE8614C" w14:textId="56C0EAC9" w:rsidR="008C2A56" w:rsidRPr="00065ABD" w:rsidRDefault="00846358" w:rsidP="008C5999">
      <w:pPr>
        <w:ind w:left="426"/>
        <w:rPr>
          <w:rFonts w:ascii="Arial Narrow" w:hAnsi="Arial Narrow" w:cs="Times New Roman"/>
        </w:rPr>
      </w:pPr>
      <w:r w:rsidRPr="00065ABD">
        <w:rPr>
          <w:rFonts w:ascii="Arial Narrow" w:hAnsi="Arial Narrow" w:cs="Times New Roman"/>
        </w:rPr>
        <w:t>1.4</w:t>
      </w:r>
      <w:r w:rsidR="008C2A56" w:rsidRPr="00065ABD">
        <w:rPr>
          <w:rFonts w:ascii="Arial Narrow" w:hAnsi="Arial Narrow" w:cs="Times New Roman"/>
        </w:rPr>
        <w:t>.1 Требование к содержанию программы</w:t>
      </w:r>
    </w:p>
    <w:p w14:paraId="69AA50F6" w14:textId="77777777" w:rsidR="008C2A56" w:rsidRPr="00065ABD" w:rsidRDefault="008C2A56" w:rsidP="000C692E">
      <w:pPr>
        <w:rPr>
          <w:rFonts w:ascii="Arial Narrow" w:hAnsi="Arial Narrow" w:cs="Times New Roman"/>
        </w:rPr>
      </w:pPr>
    </w:p>
    <w:p w14:paraId="6524E27E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жизненный цикл договора; </w:t>
      </w:r>
    </w:p>
    <w:p w14:paraId="5311D875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lastRenderedPageBreak/>
        <w:t xml:space="preserve">существенные условия договора; </w:t>
      </w:r>
    </w:p>
    <w:p w14:paraId="6EA9F4CA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права и обязанности сторон; </w:t>
      </w:r>
    </w:p>
    <w:p w14:paraId="0920E5FE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ответственность сторон и договорные риски; </w:t>
      </w:r>
    </w:p>
    <w:p w14:paraId="4E23F772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гарантии, обеспечение исполнения обязательств, банковские гарантии и иные способы обеспечения исполнения договора; </w:t>
      </w:r>
    </w:p>
    <w:p w14:paraId="54D8B6C4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порядок внесения изменений и расторжения договора; </w:t>
      </w:r>
    </w:p>
    <w:p w14:paraId="18E85BB1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форс-мажор; </w:t>
      </w:r>
    </w:p>
    <w:p w14:paraId="25124AA7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урегулирование споров; </w:t>
      </w:r>
    </w:p>
    <w:p w14:paraId="49C6A8BB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особенности договоров поставки, оказания услуг, лицензирования и технической поддержки; </w:t>
      </w:r>
    </w:p>
    <w:p w14:paraId="7ADCF48E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практические кейсы и анализ типичных ошибок;</w:t>
      </w:r>
    </w:p>
    <w:p w14:paraId="099ED264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коммерческие условия договора (ценообразование, порядок расчетов, виды и условия оплаты, изменение стоимости договора);</w:t>
      </w:r>
    </w:p>
    <w:p w14:paraId="2CFA01E6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условия поставки товаров, выполнения работ и оказания услуг, порядок приемки результатов, переход права собственности и распределение рисков;</w:t>
      </w:r>
    </w:p>
    <w:p w14:paraId="0E27978B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урегулирование споров и претензионная работа;</w:t>
      </w:r>
    </w:p>
    <w:p w14:paraId="1FED71CF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проверка контрагентов и основные подходы к оценке договорных и коммерческих рисков;</w:t>
      </w:r>
    </w:p>
    <w:p w14:paraId="7333E285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конфиденциальность, защита интеллектуальной собственности и персональных данных в договорных отношениях;</w:t>
      </w:r>
    </w:p>
    <w:p w14:paraId="2885FDBB" w14:textId="77777777" w:rsidR="003F493E" w:rsidRPr="00065ABD" w:rsidRDefault="003F493E" w:rsidP="003F493E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особенности международных договоров и базовые положения </w:t>
      </w:r>
      <w:proofErr w:type="spellStart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Incoterms</w:t>
      </w:r>
      <w:proofErr w:type="spellEnd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2020 (при работе с иностранными поставщиками);</w:t>
      </w:r>
    </w:p>
    <w:p w14:paraId="0BC9DA77" w14:textId="77777777" w:rsidR="003F493E" w:rsidRPr="00065ABD" w:rsidRDefault="003F493E" w:rsidP="00992F80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закрытие договора, оценка исполнения обязательств и анализ результатов сотрудничества с поставщиком;</w:t>
      </w:r>
    </w:p>
    <w:p w14:paraId="45F0E27B" w14:textId="59CECABD" w:rsidR="008C2A56" w:rsidRPr="00065ABD" w:rsidRDefault="003F493E" w:rsidP="00992F80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современные инструменты сопровождения договоров (электронный документооборот, </w:t>
      </w:r>
      <w:proofErr w:type="spellStart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Contract</w:t>
      </w:r>
      <w:proofErr w:type="spellEnd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proofErr w:type="spellStart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Lifecycle</w:t>
      </w:r>
      <w:proofErr w:type="spellEnd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</w:t>
      </w:r>
      <w:proofErr w:type="spellStart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Management</w:t>
      </w:r>
      <w:proofErr w:type="spellEnd"/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)</w:t>
      </w:r>
    </w:p>
    <w:p w14:paraId="6D44A7BF" w14:textId="2089ECAE" w:rsidR="003F493E" w:rsidRPr="00065ABD" w:rsidRDefault="003F493E" w:rsidP="00992F80">
      <w:pPr>
        <w:numPr>
          <w:ilvl w:val="0"/>
          <w:numId w:val="35"/>
        </w:numPr>
        <w:tabs>
          <w:tab w:val="clear" w:pos="720"/>
        </w:tabs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</w:rPr>
        <w:t xml:space="preserve">Применение искусственного интеллекта при анализе договоров </w:t>
      </w:r>
      <w:proofErr w:type="gramStart"/>
      <w:r w:rsidRPr="00065ABD">
        <w:rPr>
          <w:rFonts w:ascii="Arial Narrow" w:eastAsia="Times New Roman" w:hAnsi="Arial Narrow" w:cs="Times New Roman"/>
          <w:sz w:val="24"/>
        </w:rPr>
        <w:t xml:space="preserve">( </w:t>
      </w:r>
      <w:r w:rsidRPr="00065ABD">
        <w:rPr>
          <w:rFonts w:ascii="Arial Narrow" w:eastAsia="Times New Roman" w:hAnsi="Arial Narrow" w:cs="Times New Roman"/>
          <w:sz w:val="24"/>
          <w:lang w:val="en-US"/>
        </w:rPr>
        <w:t>Legal</w:t>
      </w:r>
      <w:proofErr w:type="gramEnd"/>
      <w:r w:rsidRPr="00065ABD">
        <w:rPr>
          <w:rFonts w:ascii="Arial Narrow" w:eastAsia="Times New Roman" w:hAnsi="Arial Narrow" w:cs="Times New Roman"/>
          <w:sz w:val="24"/>
        </w:rPr>
        <w:t xml:space="preserve"> </w:t>
      </w:r>
      <w:r w:rsidRPr="00065ABD">
        <w:rPr>
          <w:rFonts w:ascii="Arial Narrow" w:eastAsia="Times New Roman" w:hAnsi="Arial Narrow" w:cs="Times New Roman"/>
          <w:sz w:val="24"/>
          <w:lang w:val="en-US"/>
        </w:rPr>
        <w:t>AI</w:t>
      </w:r>
      <w:r w:rsidRPr="00065ABD">
        <w:rPr>
          <w:rFonts w:ascii="Arial Narrow" w:eastAsia="Times New Roman" w:hAnsi="Arial Narrow" w:cs="Times New Roman"/>
          <w:sz w:val="24"/>
        </w:rPr>
        <w:t>)</w:t>
      </w:r>
    </w:p>
    <w:p w14:paraId="6649976E" w14:textId="3B842990" w:rsidR="00F44739" w:rsidRPr="00065ABD" w:rsidRDefault="00F44739" w:rsidP="00992F80">
      <w:pPr>
        <w:spacing w:before="100" w:beforeAutospacing="1" w:after="100" w:afterAutospacing="1" w:line="240" w:lineRule="auto"/>
        <w:ind w:left="1134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</w:rPr>
        <w:t>По завершению обучения выдача сертификата каждому участнику</w:t>
      </w:r>
      <w:r w:rsidR="004E3F28" w:rsidRPr="00065ABD">
        <w:rPr>
          <w:rFonts w:ascii="Arial Narrow" w:eastAsia="Times New Roman" w:hAnsi="Arial Narrow" w:cs="Times New Roman"/>
          <w:sz w:val="24"/>
        </w:rPr>
        <w:t>.</w:t>
      </w:r>
    </w:p>
    <w:p w14:paraId="789CA6AF" w14:textId="77777777" w:rsidR="0007661B" w:rsidRPr="00065ABD" w:rsidRDefault="0007661B" w:rsidP="0007661B">
      <w:pPr>
        <w:ind w:left="142" w:right="126"/>
        <w:rPr>
          <w:rFonts w:ascii="Arial Narrow" w:hAnsi="Arial Narrow" w:cs="Times New Roman"/>
          <w:b/>
          <w:color w:val="000000" w:themeColor="text1"/>
        </w:rPr>
      </w:pPr>
    </w:p>
    <w:p w14:paraId="7FDF7E47" w14:textId="65E61ABB" w:rsidR="00874153" w:rsidRPr="00065ABD" w:rsidRDefault="00B760C7" w:rsidP="00874153">
      <w:pPr>
        <w:pStyle w:val="a4"/>
        <w:spacing w:after="0"/>
        <w:contextualSpacing w:val="0"/>
        <w:jc w:val="left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 xml:space="preserve">По результату тренинга </w:t>
      </w:r>
      <w:r w:rsidR="00903768" w:rsidRPr="00065ABD">
        <w:rPr>
          <w:rFonts w:ascii="Arial Narrow" w:hAnsi="Arial Narrow"/>
          <w:color w:val="000000" w:themeColor="text1"/>
        </w:rPr>
        <w:t>участники должны</w:t>
      </w:r>
      <w:r w:rsidR="008C2A56" w:rsidRPr="00065ABD">
        <w:rPr>
          <w:rFonts w:ascii="Arial Narrow" w:hAnsi="Arial Narrow"/>
          <w:color w:val="000000" w:themeColor="text1"/>
        </w:rPr>
        <w:t>:</w:t>
      </w:r>
    </w:p>
    <w:p w14:paraId="3BFC6F04" w14:textId="2C16F061" w:rsidR="00287499" w:rsidRPr="00065ABD" w:rsidRDefault="00287499" w:rsidP="0028749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eastAsia="Times New Roman" w:hAnsi="Arial Narrow"/>
          <w:color w:val="000000"/>
        </w:rPr>
        <w:t>понима</w:t>
      </w:r>
      <w:r w:rsidR="008C2A56" w:rsidRPr="00065ABD">
        <w:rPr>
          <w:rFonts w:ascii="Arial Narrow" w:eastAsia="Times New Roman" w:hAnsi="Arial Narrow"/>
          <w:color w:val="000000"/>
        </w:rPr>
        <w:t>ть</w:t>
      </w:r>
      <w:r w:rsidRPr="00065ABD">
        <w:rPr>
          <w:rFonts w:ascii="Arial Narrow" w:eastAsia="Times New Roman" w:hAnsi="Arial Narrow"/>
          <w:color w:val="000000"/>
        </w:rPr>
        <w:t xml:space="preserve"> структур</w:t>
      </w:r>
      <w:r w:rsidR="008C2A56" w:rsidRPr="00065ABD">
        <w:rPr>
          <w:rFonts w:ascii="Arial Narrow" w:eastAsia="Times New Roman" w:hAnsi="Arial Narrow"/>
          <w:color w:val="000000"/>
        </w:rPr>
        <w:t>у</w:t>
      </w:r>
      <w:r w:rsidRPr="00065ABD">
        <w:rPr>
          <w:rFonts w:ascii="Arial Narrow" w:eastAsia="Times New Roman" w:hAnsi="Arial Narrow"/>
          <w:color w:val="000000"/>
        </w:rPr>
        <w:t xml:space="preserve"> и жизненн</w:t>
      </w:r>
      <w:r w:rsidR="008C2A56" w:rsidRPr="00065ABD">
        <w:rPr>
          <w:rFonts w:ascii="Arial Narrow" w:eastAsia="Times New Roman" w:hAnsi="Arial Narrow"/>
          <w:color w:val="000000"/>
        </w:rPr>
        <w:t>ый</w:t>
      </w:r>
      <w:r w:rsidRPr="00065ABD">
        <w:rPr>
          <w:rFonts w:ascii="Arial Narrow" w:eastAsia="Times New Roman" w:hAnsi="Arial Narrow"/>
          <w:color w:val="000000"/>
        </w:rPr>
        <w:t xml:space="preserve"> цикл договора; </w:t>
      </w:r>
    </w:p>
    <w:p w14:paraId="5E3BC4CB" w14:textId="1633B2E3" w:rsidR="00287499" w:rsidRPr="00065ABD" w:rsidRDefault="005F0957" w:rsidP="0028749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eastAsia="Times New Roman" w:hAnsi="Arial Narrow"/>
          <w:color w:val="000000"/>
        </w:rPr>
        <w:t>уметь</w:t>
      </w:r>
      <w:r w:rsidR="00287499" w:rsidRPr="00065ABD">
        <w:rPr>
          <w:rFonts w:ascii="Arial Narrow" w:eastAsia="Times New Roman" w:hAnsi="Arial Narrow"/>
          <w:color w:val="000000"/>
        </w:rPr>
        <w:t xml:space="preserve"> анализировать условия контрактов и выявлять потенциальные риски; </w:t>
      </w:r>
    </w:p>
    <w:p w14:paraId="35F97F81" w14:textId="28C345CF" w:rsidR="00287499" w:rsidRPr="00065ABD" w:rsidRDefault="005F0957" w:rsidP="0028749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eastAsia="Times New Roman" w:hAnsi="Arial Narrow"/>
          <w:color w:val="000000"/>
        </w:rPr>
        <w:t xml:space="preserve">иметь </w:t>
      </w:r>
      <w:r w:rsidR="00287499" w:rsidRPr="00065ABD">
        <w:rPr>
          <w:rFonts w:ascii="Arial Narrow" w:eastAsia="Times New Roman" w:hAnsi="Arial Narrow"/>
          <w:color w:val="000000"/>
        </w:rPr>
        <w:t xml:space="preserve">навыки подготовки и согласования договорных условий; </w:t>
      </w:r>
    </w:p>
    <w:p w14:paraId="3F9D56F3" w14:textId="78AC9884" w:rsidR="00287499" w:rsidRPr="00065ABD" w:rsidRDefault="00287499" w:rsidP="0028749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eastAsia="Times New Roman" w:hAnsi="Arial Narrow"/>
          <w:color w:val="000000"/>
        </w:rPr>
        <w:t>понима</w:t>
      </w:r>
      <w:r w:rsidR="005F0957" w:rsidRPr="00065ABD">
        <w:rPr>
          <w:rFonts w:ascii="Arial Narrow" w:eastAsia="Times New Roman" w:hAnsi="Arial Narrow"/>
          <w:color w:val="000000"/>
        </w:rPr>
        <w:t>ть ключевые</w:t>
      </w:r>
      <w:r w:rsidRPr="00065ABD">
        <w:rPr>
          <w:rFonts w:ascii="Arial Narrow" w:eastAsia="Times New Roman" w:hAnsi="Arial Narrow"/>
          <w:color w:val="000000"/>
        </w:rPr>
        <w:t xml:space="preserve"> юридически</w:t>
      </w:r>
      <w:r w:rsidR="005F0957" w:rsidRPr="00065ABD">
        <w:rPr>
          <w:rFonts w:ascii="Arial Narrow" w:eastAsia="Times New Roman" w:hAnsi="Arial Narrow"/>
          <w:color w:val="000000"/>
        </w:rPr>
        <w:t>е</w:t>
      </w:r>
      <w:r w:rsidRPr="00065ABD">
        <w:rPr>
          <w:rFonts w:ascii="Arial Narrow" w:eastAsia="Times New Roman" w:hAnsi="Arial Narrow"/>
          <w:color w:val="000000"/>
        </w:rPr>
        <w:t xml:space="preserve"> аспект</w:t>
      </w:r>
      <w:r w:rsidR="005F0957" w:rsidRPr="00065ABD">
        <w:rPr>
          <w:rFonts w:ascii="Arial Narrow" w:eastAsia="Times New Roman" w:hAnsi="Arial Narrow"/>
          <w:color w:val="000000"/>
        </w:rPr>
        <w:t>ы</w:t>
      </w:r>
      <w:r w:rsidRPr="00065ABD">
        <w:rPr>
          <w:rFonts w:ascii="Arial Narrow" w:eastAsia="Times New Roman" w:hAnsi="Arial Narrow"/>
          <w:color w:val="000000"/>
        </w:rPr>
        <w:t xml:space="preserve"> исполнения, изменения и расторжения договоров; </w:t>
      </w:r>
    </w:p>
    <w:p w14:paraId="121D6F03" w14:textId="759319B6" w:rsidR="00287499" w:rsidRPr="00065ABD" w:rsidRDefault="005F0957" w:rsidP="0028749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eastAsia="Times New Roman" w:hAnsi="Arial Narrow"/>
          <w:color w:val="000000"/>
        </w:rPr>
        <w:t xml:space="preserve">иметь </w:t>
      </w:r>
      <w:r w:rsidR="00287499" w:rsidRPr="00065ABD">
        <w:rPr>
          <w:rFonts w:ascii="Arial Narrow" w:eastAsia="Times New Roman" w:hAnsi="Arial Narrow"/>
          <w:color w:val="000000"/>
        </w:rPr>
        <w:t xml:space="preserve">навыки ведения переговоров по коммерческим и договорным условиям; </w:t>
      </w:r>
    </w:p>
    <w:p w14:paraId="0E388B8D" w14:textId="5507EEE4" w:rsidR="00287499" w:rsidRPr="00065ABD" w:rsidRDefault="004E3F28" w:rsidP="00287499">
      <w:pPr>
        <w:pStyle w:val="a4"/>
        <w:numPr>
          <w:ilvl w:val="0"/>
          <w:numId w:val="4"/>
        </w:numPr>
        <w:spacing w:before="100" w:beforeAutospacing="1" w:after="100" w:afterAutospacing="1"/>
        <w:rPr>
          <w:rFonts w:ascii="Arial Narrow" w:eastAsia="Times New Roman" w:hAnsi="Arial Narrow"/>
          <w:color w:val="000000"/>
        </w:rPr>
      </w:pPr>
      <w:r w:rsidRPr="00065ABD">
        <w:rPr>
          <w:rFonts w:ascii="Arial Narrow" w:eastAsia="Times New Roman" w:hAnsi="Arial Narrow"/>
          <w:color w:val="000000"/>
        </w:rPr>
        <w:t>освоить</w:t>
      </w:r>
      <w:r w:rsidR="00287499" w:rsidRPr="00065ABD">
        <w:rPr>
          <w:rFonts w:ascii="Arial Narrow" w:eastAsia="Times New Roman" w:hAnsi="Arial Narrow"/>
          <w:color w:val="000000"/>
        </w:rPr>
        <w:t xml:space="preserve"> лучши</w:t>
      </w:r>
      <w:r w:rsidR="005F0957" w:rsidRPr="00065ABD">
        <w:rPr>
          <w:rFonts w:ascii="Arial Narrow" w:eastAsia="Times New Roman" w:hAnsi="Arial Narrow"/>
          <w:color w:val="000000"/>
        </w:rPr>
        <w:t>е</w:t>
      </w:r>
      <w:r w:rsidR="00287499" w:rsidRPr="00065ABD">
        <w:rPr>
          <w:rFonts w:ascii="Arial Narrow" w:eastAsia="Times New Roman" w:hAnsi="Arial Narrow"/>
          <w:color w:val="000000"/>
        </w:rPr>
        <w:t xml:space="preserve"> практик</w:t>
      </w:r>
      <w:r w:rsidR="005F0957" w:rsidRPr="00065ABD">
        <w:rPr>
          <w:rFonts w:ascii="Arial Narrow" w:eastAsia="Times New Roman" w:hAnsi="Arial Narrow"/>
          <w:color w:val="000000"/>
        </w:rPr>
        <w:t>и</w:t>
      </w:r>
      <w:r w:rsidR="00287499" w:rsidRPr="00065ABD">
        <w:rPr>
          <w:rFonts w:ascii="Arial Narrow" w:eastAsia="Times New Roman" w:hAnsi="Arial Narrow"/>
          <w:color w:val="000000"/>
        </w:rPr>
        <w:t xml:space="preserve"> управления контрактами. </w:t>
      </w:r>
    </w:p>
    <w:p w14:paraId="2A4E6250" w14:textId="071083CC" w:rsidR="00C5036F" w:rsidRPr="00065ABD" w:rsidRDefault="004D7E18" w:rsidP="008C5999">
      <w:pPr>
        <w:spacing w:before="100" w:beforeAutospacing="1" w:after="100" w:afterAutospacing="1" w:line="240" w:lineRule="auto"/>
        <w:ind w:left="142" w:firstLine="993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Практическая часть должна содержать</w:t>
      </w:r>
      <w:r w:rsidR="00C5036F" w:rsidRPr="00065ABD">
        <w:rPr>
          <w:rFonts w:ascii="Arial Narrow" w:eastAsia="Times New Roman" w:hAnsi="Arial Narrow" w:cs="Times New Roman"/>
          <w:sz w:val="24"/>
          <w:szCs w:val="24"/>
          <w:lang w:eastAsia="ru-RU"/>
        </w:rPr>
        <w:t>:</w:t>
      </w:r>
    </w:p>
    <w:p w14:paraId="1C1E527C" w14:textId="77777777" w:rsidR="00287499" w:rsidRPr="00065ABD" w:rsidRDefault="00287499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 xml:space="preserve">анализ проектов договоров; </w:t>
      </w:r>
    </w:p>
    <w:p w14:paraId="524F1418" w14:textId="57B3F1A7" w:rsidR="00287499" w:rsidRPr="00065ABD" w:rsidRDefault="005F0957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выявление и оценку</w:t>
      </w:r>
      <w:r w:rsidR="00287499" w:rsidRPr="00065ABD">
        <w:rPr>
          <w:rFonts w:ascii="Arial Narrow" w:eastAsia="Times New Roman" w:hAnsi="Arial Narrow"/>
          <w:sz w:val="24"/>
        </w:rPr>
        <w:t xml:space="preserve"> договорных рисков; </w:t>
      </w:r>
    </w:p>
    <w:p w14:paraId="3EC2CDA3" w14:textId="3AFE4517" w:rsidR="00287499" w:rsidRPr="00065ABD" w:rsidRDefault="005F0957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подготовку</w:t>
      </w:r>
      <w:r w:rsidR="00287499" w:rsidRPr="00065ABD">
        <w:rPr>
          <w:rFonts w:ascii="Arial Narrow" w:eastAsia="Times New Roman" w:hAnsi="Arial Narrow"/>
          <w:sz w:val="24"/>
        </w:rPr>
        <w:t xml:space="preserve"> и согласование изменений к договорам; </w:t>
      </w:r>
    </w:p>
    <w:p w14:paraId="5257B5CA" w14:textId="77777777" w:rsidR="00287499" w:rsidRPr="00065ABD" w:rsidRDefault="00287499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 xml:space="preserve">формирование протоколов разногласий; </w:t>
      </w:r>
    </w:p>
    <w:p w14:paraId="09E5DC7B" w14:textId="77777777" w:rsidR="00287499" w:rsidRPr="00065ABD" w:rsidRDefault="00287499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 xml:space="preserve">ведение переговоров по спорным условиям; </w:t>
      </w:r>
    </w:p>
    <w:p w14:paraId="524802D8" w14:textId="77777777" w:rsidR="00287499" w:rsidRPr="00065ABD" w:rsidRDefault="00287499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 xml:space="preserve">разбор практических кейсов и типовых ошибок; </w:t>
      </w:r>
    </w:p>
    <w:p w14:paraId="2FA20019" w14:textId="736A564A" w:rsidR="00287499" w:rsidRPr="00065ABD" w:rsidRDefault="005F0957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работу</w:t>
      </w:r>
      <w:r w:rsidR="00287499" w:rsidRPr="00065ABD">
        <w:rPr>
          <w:rFonts w:ascii="Arial Narrow" w:eastAsia="Times New Roman" w:hAnsi="Arial Narrow"/>
          <w:sz w:val="24"/>
        </w:rPr>
        <w:t xml:space="preserve"> с различными видами договоров (поставка, услуги, лицензии, техническая поддержка и др.). </w:t>
      </w:r>
    </w:p>
    <w:p w14:paraId="7F4AA023" w14:textId="2C798405" w:rsidR="004D7E18" w:rsidRPr="00065ABD" w:rsidRDefault="004D7E18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групповые упражнения</w:t>
      </w:r>
    </w:p>
    <w:p w14:paraId="4CCA8659" w14:textId="22FE022B" w:rsidR="004D7E18" w:rsidRPr="00065ABD" w:rsidRDefault="004D7E18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решение ситуационных задач</w:t>
      </w:r>
    </w:p>
    <w:p w14:paraId="05A5F0C9" w14:textId="3D72EB4D" w:rsidR="004D7E18" w:rsidRPr="00065ABD" w:rsidRDefault="004D7E18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деловые игры по согласованию договоров</w:t>
      </w:r>
    </w:p>
    <w:p w14:paraId="7CB9AD01" w14:textId="0AC8BEDC" w:rsidR="004D7E18" w:rsidRPr="00065ABD" w:rsidRDefault="004D7E18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обсуждение судебных практик</w:t>
      </w:r>
    </w:p>
    <w:p w14:paraId="524EB358" w14:textId="49B7EC44" w:rsidR="005F4328" w:rsidRPr="00065ABD" w:rsidRDefault="005F4328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lastRenderedPageBreak/>
        <w:t>разбор альтернативных формулировок;</w:t>
      </w:r>
    </w:p>
    <w:p w14:paraId="2FEFC6FE" w14:textId="65EBFADE" w:rsidR="005F4328" w:rsidRPr="00065ABD" w:rsidRDefault="005F4328" w:rsidP="008C5999">
      <w:pPr>
        <w:pStyle w:val="a4"/>
        <w:numPr>
          <w:ilvl w:val="0"/>
          <w:numId w:val="30"/>
        </w:numPr>
        <w:spacing w:after="0"/>
        <w:ind w:left="142" w:firstLine="993"/>
        <w:rPr>
          <w:rFonts w:ascii="Arial Narrow" w:eastAsia="Times New Roman" w:hAnsi="Arial Narrow"/>
          <w:sz w:val="24"/>
        </w:rPr>
      </w:pPr>
      <w:r w:rsidRPr="00065ABD">
        <w:rPr>
          <w:rFonts w:ascii="Arial Narrow" w:eastAsia="Times New Roman" w:hAnsi="Arial Narrow"/>
          <w:sz w:val="24"/>
        </w:rPr>
        <w:t>защита позиции перед контрагентом</w:t>
      </w:r>
    </w:p>
    <w:p w14:paraId="74EA7A92" w14:textId="77777777" w:rsidR="0007661B" w:rsidRPr="00065ABD" w:rsidRDefault="0007661B" w:rsidP="008C5999">
      <w:pPr>
        <w:spacing w:after="0"/>
        <w:ind w:left="142" w:firstLine="993"/>
        <w:rPr>
          <w:rFonts w:ascii="Arial Narrow" w:eastAsia="Times New Roman" w:hAnsi="Arial Narrow" w:cs="Times New Roman"/>
          <w:sz w:val="24"/>
        </w:rPr>
      </w:pPr>
    </w:p>
    <w:p w14:paraId="626D3BC8" w14:textId="77777777" w:rsidR="009819C2" w:rsidRPr="00065ABD" w:rsidRDefault="009819C2" w:rsidP="00C5036F">
      <w:pPr>
        <w:spacing w:after="0"/>
        <w:rPr>
          <w:rFonts w:ascii="Arial Narrow" w:eastAsia="Times New Roman" w:hAnsi="Arial Narrow" w:cs="Times New Roman"/>
          <w:color w:val="000000"/>
        </w:rPr>
      </w:pPr>
    </w:p>
    <w:p w14:paraId="380F0AF2" w14:textId="3F26686F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Исполнитель предоставляет каждому участнику комплект учебных материалов:</w:t>
      </w:r>
    </w:p>
    <w:p w14:paraId="3F81492F" w14:textId="743DD4BE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Презентации;</w:t>
      </w:r>
    </w:p>
    <w:p w14:paraId="41AE6866" w14:textId="0317675A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Шаблоны договорных документов;</w:t>
      </w:r>
    </w:p>
    <w:p w14:paraId="4D02DF9D" w14:textId="33E49195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Чек-листы проверки разногласий;</w:t>
      </w:r>
    </w:p>
    <w:p w14:paraId="054BA16A" w14:textId="62B1C936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Образцы протоколов условий;</w:t>
      </w:r>
    </w:p>
    <w:p w14:paraId="63D3B766" w14:textId="5981036B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Примеры договорных условий;</w:t>
      </w:r>
    </w:p>
    <w:p w14:paraId="6227A279" w14:textId="79134B54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Перечень рекомендуемых нормативных документов.</w:t>
      </w:r>
    </w:p>
    <w:p w14:paraId="576CE0DB" w14:textId="77777777" w:rsidR="00B61D5D" w:rsidRPr="00065ABD" w:rsidRDefault="00B61D5D" w:rsidP="00B760C7">
      <w:pPr>
        <w:rPr>
          <w:rFonts w:ascii="Arial Narrow" w:hAnsi="Arial Narrow" w:cs="Times New Roman"/>
          <w:color w:val="000000" w:themeColor="text1"/>
        </w:rPr>
      </w:pPr>
    </w:p>
    <w:p w14:paraId="490695F6" w14:textId="317C2DB3" w:rsidR="00F15D87" w:rsidRPr="00065ABD" w:rsidRDefault="00F15D87" w:rsidP="009819C2">
      <w:pPr>
        <w:pStyle w:val="1"/>
        <w:keepLines/>
        <w:numPr>
          <w:ilvl w:val="0"/>
          <w:numId w:val="2"/>
        </w:numPr>
        <w:tabs>
          <w:tab w:val="left" w:pos="142"/>
          <w:tab w:val="left" w:pos="1134"/>
        </w:tabs>
        <w:spacing w:after="0" w:line="259" w:lineRule="auto"/>
        <w:rPr>
          <w:rFonts w:ascii="Arial Narrow" w:hAnsi="Arial Narrow"/>
          <w:color w:val="000000" w:themeColor="text1"/>
          <w:sz w:val="22"/>
          <w:szCs w:val="22"/>
        </w:rPr>
      </w:pPr>
      <w:bookmarkStart w:id="4" w:name="_Toc53507952"/>
      <w:bookmarkStart w:id="5" w:name="_Toc536022329"/>
      <w:bookmarkStart w:id="6" w:name="_Toc8810120"/>
      <w:bookmarkEnd w:id="3"/>
      <w:r w:rsidRPr="00065ABD">
        <w:rPr>
          <w:rFonts w:ascii="Arial Narrow" w:hAnsi="Arial Narrow"/>
          <w:color w:val="000000" w:themeColor="text1"/>
          <w:sz w:val="22"/>
          <w:szCs w:val="22"/>
        </w:rPr>
        <w:t>Общие требования к участнику</w:t>
      </w:r>
      <w:bookmarkEnd w:id="4"/>
      <w:r w:rsidRPr="00065ABD">
        <w:rPr>
          <w:rFonts w:ascii="Arial Narrow" w:hAnsi="Arial Narrow"/>
          <w:color w:val="000000" w:themeColor="text1"/>
          <w:sz w:val="22"/>
          <w:szCs w:val="22"/>
        </w:rPr>
        <w:t xml:space="preserve"> *</w:t>
      </w:r>
    </w:p>
    <w:p w14:paraId="03F1E713" w14:textId="77777777" w:rsidR="005F0957" w:rsidRPr="00065ABD" w:rsidRDefault="005F0957" w:rsidP="005F0957">
      <w:pPr>
        <w:rPr>
          <w:rFonts w:ascii="Arial Narrow" w:hAnsi="Arial Narrow"/>
          <w:lang w:eastAsia="ru-RU"/>
        </w:rPr>
      </w:pPr>
    </w:p>
    <w:bookmarkEnd w:id="5"/>
    <w:p w14:paraId="1CB3CCD2" w14:textId="03551D11" w:rsidR="0007661B" w:rsidRPr="00065ABD" w:rsidRDefault="00D47B52" w:rsidP="005F0957">
      <w:pPr>
        <w:ind w:left="142" w:hanging="142"/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 xml:space="preserve">1. </w:t>
      </w:r>
      <w:r w:rsidR="0007661B" w:rsidRPr="00065ABD">
        <w:rPr>
          <w:rFonts w:ascii="Arial Narrow" w:hAnsi="Arial Narrow" w:cs="Times New Roman"/>
          <w:color w:val="000000" w:themeColor="text1"/>
        </w:rPr>
        <w:t>Предоставление программы согласно пункту 1.1.</w:t>
      </w:r>
      <w:r w:rsidR="005F0957" w:rsidRPr="00065ABD">
        <w:rPr>
          <w:rFonts w:ascii="Arial Narrow" w:hAnsi="Arial Narrow" w:cs="Times New Roman"/>
          <w:color w:val="000000" w:themeColor="text1"/>
        </w:rPr>
        <w:t xml:space="preserve"> в формате </w:t>
      </w:r>
      <w:r w:rsidR="005F0957" w:rsidRPr="00065ABD">
        <w:rPr>
          <w:rFonts w:ascii="Arial Narrow" w:hAnsi="Arial Narrow" w:cs="Times New Roman"/>
          <w:color w:val="000000" w:themeColor="text1"/>
          <w:lang w:val="en-US"/>
        </w:rPr>
        <w:t>pdf</w:t>
      </w:r>
      <w:r w:rsidR="005F0957" w:rsidRPr="00065ABD">
        <w:rPr>
          <w:rFonts w:ascii="Arial Narrow" w:hAnsi="Arial Narrow" w:cs="Times New Roman"/>
          <w:color w:val="000000" w:themeColor="text1"/>
        </w:rPr>
        <w:t>.</w:t>
      </w:r>
    </w:p>
    <w:p w14:paraId="0464901C" w14:textId="2AA8E446" w:rsidR="00C5036F" w:rsidRPr="00065ABD" w:rsidRDefault="00D47B52" w:rsidP="005F0957">
      <w:pPr>
        <w:ind w:left="142" w:hanging="142"/>
        <w:rPr>
          <w:rFonts w:ascii="Arial Narrow" w:hAnsi="Arial Narrow" w:cs="Times New Roman"/>
          <w:color w:val="000000" w:themeColor="text1"/>
        </w:rPr>
      </w:pPr>
      <w:r w:rsidRPr="00065ABD">
        <w:rPr>
          <w:rFonts w:ascii="Arial Narrow" w:hAnsi="Arial Narrow" w:cs="Times New Roman"/>
          <w:color w:val="000000" w:themeColor="text1"/>
        </w:rPr>
        <w:t>2.</w:t>
      </w:r>
      <w:r w:rsidR="005F0957" w:rsidRPr="00065ABD">
        <w:rPr>
          <w:rFonts w:ascii="Arial Narrow" w:hAnsi="Arial Narrow" w:cs="Times New Roman"/>
          <w:color w:val="000000" w:themeColor="text1"/>
        </w:rPr>
        <w:t xml:space="preserve"> Н</w:t>
      </w:r>
      <w:r w:rsidR="00C5036F" w:rsidRPr="00065ABD">
        <w:rPr>
          <w:rFonts w:ascii="Arial Narrow" w:hAnsi="Arial Narrow" w:cs="Times New Roman"/>
          <w:color w:val="000000" w:themeColor="text1"/>
        </w:rPr>
        <w:t xml:space="preserve">аличие не менее 3 корпоративных проектов </w:t>
      </w:r>
      <w:r w:rsidR="00F44739" w:rsidRPr="00065ABD">
        <w:rPr>
          <w:rFonts w:ascii="Arial Narrow" w:hAnsi="Arial Narrow" w:cs="Times New Roman"/>
          <w:color w:val="000000" w:themeColor="text1"/>
        </w:rPr>
        <w:t xml:space="preserve">у спикера </w:t>
      </w:r>
      <w:r w:rsidR="00C5036F" w:rsidRPr="00065ABD">
        <w:rPr>
          <w:rFonts w:ascii="Arial Narrow" w:hAnsi="Arial Narrow" w:cs="Times New Roman"/>
          <w:color w:val="000000" w:themeColor="text1"/>
        </w:rPr>
        <w:t>по обучению руководителей и специалистов</w:t>
      </w:r>
      <w:r w:rsidR="00287499" w:rsidRPr="00065ABD">
        <w:rPr>
          <w:rFonts w:ascii="Arial Narrow" w:hAnsi="Arial Narrow" w:cs="Times New Roman"/>
          <w:color w:val="000000" w:themeColor="text1"/>
        </w:rPr>
        <w:t xml:space="preserve"> (</w:t>
      </w:r>
      <w:r w:rsidR="00F44739" w:rsidRPr="00065ABD">
        <w:rPr>
          <w:rFonts w:ascii="Arial Narrow" w:hAnsi="Arial Narrow" w:cs="Times New Roman"/>
          <w:color w:val="000000" w:themeColor="text1"/>
        </w:rPr>
        <w:t>в виде презентации</w:t>
      </w:r>
      <w:r w:rsidR="00287499" w:rsidRPr="00065ABD">
        <w:rPr>
          <w:rFonts w:ascii="Arial Narrow" w:hAnsi="Arial Narrow" w:cs="Times New Roman"/>
          <w:color w:val="000000" w:themeColor="text1"/>
        </w:rPr>
        <w:t>)</w:t>
      </w:r>
      <w:r w:rsidR="00C5036F" w:rsidRPr="00065ABD">
        <w:rPr>
          <w:rFonts w:ascii="Arial Narrow" w:hAnsi="Arial Narrow" w:cs="Times New Roman"/>
          <w:color w:val="000000" w:themeColor="text1"/>
        </w:rPr>
        <w:t>;</w:t>
      </w:r>
    </w:p>
    <w:p w14:paraId="20F93DD1" w14:textId="49F6EFCD" w:rsidR="00287499" w:rsidRPr="00065ABD" w:rsidRDefault="00D47B52" w:rsidP="005F0957">
      <w:pPr>
        <w:pStyle w:val="a4"/>
        <w:ind w:left="142" w:hanging="142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 xml:space="preserve">3. </w:t>
      </w:r>
      <w:r w:rsidR="005F0957" w:rsidRPr="00065ABD">
        <w:rPr>
          <w:rFonts w:ascii="Arial Narrow" w:hAnsi="Arial Narrow"/>
          <w:color w:val="000000" w:themeColor="text1"/>
        </w:rPr>
        <w:t>П</w:t>
      </w:r>
      <w:r w:rsidR="00287499" w:rsidRPr="00065ABD">
        <w:rPr>
          <w:rFonts w:ascii="Arial Narrow" w:hAnsi="Arial Narrow"/>
          <w:color w:val="000000" w:themeColor="text1"/>
        </w:rPr>
        <w:t>рактический опыт в области договорного права и управления контрактами</w:t>
      </w:r>
      <w:r w:rsidR="00F44739" w:rsidRPr="00065ABD">
        <w:rPr>
          <w:rFonts w:ascii="Arial Narrow" w:hAnsi="Arial Narrow"/>
          <w:color w:val="000000" w:themeColor="text1"/>
        </w:rPr>
        <w:t xml:space="preserve"> у спикера</w:t>
      </w:r>
      <w:r w:rsidR="00287499" w:rsidRPr="00065ABD">
        <w:rPr>
          <w:rFonts w:ascii="Arial Narrow" w:hAnsi="Arial Narrow"/>
          <w:color w:val="000000" w:themeColor="text1"/>
        </w:rPr>
        <w:t xml:space="preserve"> не менее 5 лет</w:t>
      </w:r>
      <w:r w:rsidR="00F44739" w:rsidRPr="00065ABD">
        <w:rPr>
          <w:rFonts w:ascii="Arial Narrow" w:hAnsi="Arial Narrow"/>
          <w:color w:val="000000" w:themeColor="text1"/>
        </w:rPr>
        <w:t xml:space="preserve"> – подтверждается предоставлением резюме</w:t>
      </w:r>
      <w:r w:rsidR="00287499" w:rsidRPr="00065ABD">
        <w:rPr>
          <w:rFonts w:ascii="Arial Narrow" w:hAnsi="Arial Narrow"/>
          <w:color w:val="000000" w:themeColor="text1"/>
        </w:rPr>
        <w:t>;</w:t>
      </w:r>
    </w:p>
    <w:p w14:paraId="34A16548" w14:textId="77777777" w:rsidR="005F0957" w:rsidRPr="00065ABD" w:rsidRDefault="005F0957" w:rsidP="005F0957">
      <w:pPr>
        <w:pStyle w:val="a4"/>
        <w:ind w:left="142" w:hanging="142"/>
        <w:rPr>
          <w:rFonts w:ascii="Arial Narrow" w:hAnsi="Arial Narrow"/>
          <w:color w:val="000000" w:themeColor="text1"/>
        </w:rPr>
      </w:pPr>
    </w:p>
    <w:p w14:paraId="14C544E2" w14:textId="5B9C94EB" w:rsidR="009819C2" w:rsidRPr="00065ABD" w:rsidRDefault="00D47B52" w:rsidP="005F0957">
      <w:pPr>
        <w:pStyle w:val="a4"/>
        <w:ind w:left="142" w:hanging="142"/>
        <w:rPr>
          <w:rFonts w:ascii="Arial Narrow" w:hAnsi="Arial Narrow"/>
          <w:color w:val="000000" w:themeColor="text1"/>
        </w:rPr>
      </w:pPr>
      <w:r w:rsidRPr="00065ABD">
        <w:rPr>
          <w:rFonts w:ascii="Arial Narrow" w:hAnsi="Arial Narrow"/>
          <w:color w:val="000000" w:themeColor="text1"/>
        </w:rPr>
        <w:t xml:space="preserve">4. </w:t>
      </w:r>
      <w:r w:rsidR="005F0957" w:rsidRPr="00065ABD">
        <w:rPr>
          <w:rFonts w:ascii="Arial Narrow" w:hAnsi="Arial Narrow"/>
          <w:color w:val="000000" w:themeColor="text1"/>
        </w:rPr>
        <w:t>Н</w:t>
      </w:r>
      <w:r w:rsidR="00C5036F" w:rsidRPr="00065ABD">
        <w:rPr>
          <w:rFonts w:ascii="Arial Narrow" w:hAnsi="Arial Narrow"/>
          <w:color w:val="000000" w:themeColor="text1"/>
        </w:rPr>
        <w:t xml:space="preserve">аличие подтвержденных отзывов или рекомендательных писем от </w:t>
      </w:r>
      <w:r w:rsidR="00287499" w:rsidRPr="00065ABD">
        <w:rPr>
          <w:rFonts w:ascii="Arial Narrow" w:hAnsi="Arial Narrow"/>
          <w:color w:val="000000" w:themeColor="text1"/>
        </w:rPr>
        <w:t xml:space="preserve">заказчиков. (не менее </w:t>
      </w:r>
      <w:r w:rsidR="00F44739" w:rsidRPr="00065ABD">
        <w:rPr>
          <w:rFonts w:ascii="Arial Narrow" w:hAnsi="Arial Narrow"/>
          <w:color w:val="000000" w:themeColor="text1"/>
        </w:rPr>
        <w:t>2</w:t>
      </w:r>
      <w:r w:rsidR="00287499" w:rsidRPr="00065ABD">
        <w:rPr>
          <w:rFonts w:ascii="Arial Narrow" w:hAnsi="Arial Narrow"/>
          <w:color w:val="000000" w:themeColor="text1"/>
        </w:rPr>
        <w:t xml:space="preserve"> </w:t>
      </w:r>
      <w:r w:rsidR="00F44739" w:rsidRPr="00065ABD">
        <w:rPr>
          <w:rFonts w:ascii="Arial Narrow" w:hAnsi="Arial Narrow"/>
          <w:color w:val="000000" w:themeColor="text1"/>
        </w:rPr>
        <w:t>корпоративных клиентов</w:t>
      </w:r>
      <w:r w:rsidR="00287499" w:rsidRPr="00065ABD">
        <w:rPr>
          <w:rFonts w:ascii="Arial Narrow" w:hAnsi="Arial Narrow"/>
          <w:color w:val="000000" w:themeColor="text1"/>
        </w:rPr>
        <w:t>)</w:t>
      </w:r>
    </w:p>
    <w:p w14:paraId="57D9E45B" w14:textId="7C4952F2" w:rsidR="00CC4329" w:rsidRPr="00065ABD" w:rsidRDefault="00CC4329" w:rsidP="00F15D87">
      <w:pPr>
        <w:pStyle w:val="a4"/>
        <w:tabs>
          <w:tab w:val="left" w:pos="1560"/>
          <w:tab w:val="left" w:pos="1701"/>
        </w:tabs>
        <w:rPr>
          <w:rFonts w:ascii="Arial Narrow" w:hAnsi="Arial Narrow"/>
          <w:color w:val="000000" w:themeColor="text1"/>
          <w:szCs w:val="22"/>
        </w:rPr>
      </w:pPr>
    </w:p>
    <w:p w14:paraId="5D1A602E" w14:textId="77777777" w:rsidR="00F15D87" w:rsidRPr="00065ABD" w:rsidRDefault="00F15D87" w:rsidP="009819C2">
      <w:pPr>
        <w:pStyle w:val="1"/>
        <w:keepLines/>
        <w:numPr>
          <w:ilvl w:val="0"/>
          <w:numId w:val="2"/>
        </w:numPr>
        <w:tabs>
          <w:tab w:val="left" w:pos="142"/>
          <w:tab w:val="left" w:pos="1134"/>
        </w:tabs>
        <w:spacing w:after="0" w:line="259" w:lineRule="auto"/>
        <w:rPr>
          <w:rFonts w:ascii="Arial Narrow" w:hAnsi="Arial Narrow"/>
          <w:color w:val="000000" w:themeColor="text1"/>
          <w:sz w:val="22"/>
          <w:szCs w:val="22"/>
        </w:rPr>
      </w:pPr>
      <w:bookmarkStart w:id="7" w:name="_Toc53507954"/>
      <w:r w:rsidRPr="00065ABD">
        <w:rPr>
          <w:rFonts w:ascii="Arial Narrow" w:hAnsi="Arial Narrow"/>
          <w:color w:val="000000" w:themeColor="text1"/>
          <w:sz w:val="22"/>
          <w:szCs w:val="22"/>
        </w:rPr>
        <w:t xml:space="preserve">Требования по упаковке и </w:t>
      </w:r>
      <w:bookmarkEnd w:id="7"/>
      <w:r w:rsidRPr="00065ABD">
        <w:rPr>
          <w:rFonts w:ascii="Arial Narrow" w:hAnsi="Arial Narrow"/>
          <w:color w:val="000000" w:themeColor="text1"/>
          <w:sz w:val="22"/>
          <w:szCs w:val="22"/>
        </w:rPr>
        <w:t>транспортировке</w:t>
      </w:r>
    </w:p>
    <w:p w14:paraId="57E8BED8" w14:textId="77777777" w:rsidR="00F15D87" w:rsidRPr="00065ABD" w:rsidRDefault="00F15D87" w:rsidP="00F15D87">
      <w:pPr>
        <w:pStyle w:val="a4"/>
        <w:ind w:left="501" w:right="126"/>
        <w:rPr>
          <w:rFonts w:ascii="Arial Narrow" w:hAnsi="Arial Narrow"/>
          <w:color w:val="000000" w:themeColor="text1"/>
          <w:szCs w:val="22"/>
        </w:rPr>
      </w:pPr>
      <w:r w:rsidRPr="00065ABD">
        <w:rPr>
          <w:rFonts w:ascii="Arial Narrow" w:hAnsi="Arial Narrow"/>
          <w:color w:val="000000" w:themeColor="text1"/>
          <w:szCs w:val="22"/>
        </w:rPr>
        <w:t>Не применимо</w:t>
      </w:r>
    </w:p>
    <w:p w14:paraId="16EE4128" w14:textId="77777777" w:rsidR="006360CB" w:rsidRPr="00065ABD" w:rsidRDefault="006360CB" w:rsidP="00F15D87">
      <w:pPr>
        <w:pStyle w:val="a4"/>
        <w:ind w:left="501" w:right="126"/>
        <w:rPr>
          <w:rFonts w:ascii="Arial Narrow" w:hAnsi="Arial Narrow"/>
          <w:color w:val="000000" w:themeColor="text1"/>
          <w:szCs w:val="22"/>
        </w:rPr>
      </w:pPr>
    </w:p>
    <w:bookmarkEnd w:id="6"/>
    <w:p w14:paraId="4D466975" w14:textId="77777777" w:rsidR="00B760C7" w:rsidRPr="00065ABD" w:rsidRDefault="00B760C7" w:rsidP="009819C2">
      <w:pPr>
        <w:pStyle w:val="a4"/>
        <w:numPr>
          <w:ilvl w:val="0"/>
          <w:numId w:val="2"/>
        </w:numPr>
        <w:tabs>
          <w:tab w:val="left" w:pos="142"/>
          <w:tab w:val="left" w:pos="1134"/>
        </w:tabs>
        <w:rPr>
          <w:rFonts w:ascii="Arial Narrow" w:hAnsi="Arial Narrow"/>
          <w:b/>
          <w:color w:val="000000" w:themeColor="text1"/>
          <w:szCs w:val="22"/>
        </w:rPr>
      </w:pPr>
      <w:r w:rsidRPr="00065ABD">
        <w:rPr>
          <w:rFonts w:ascii="Arial Narrow" w:hAnsi="Arial Narrow"/>
          <w:b/>
          <w:color w:val="000000" w:themeColor="text1"/>
          <w:szCs w:val="22"/>
        </w:rPr>
        <w:t>График пос</w:t>
      </w:r>
      <w:r w:rsidR="00032A76" w:rsidRPr="00065ABD">
        <w:rPr>
          <w:rFonts w:ascii="Arial Narrow" w:hAnsi="Arial Narrow"/>
          <w:b/>
          <w:color w:val="000000" w:themeColor="text1"/>
          <w:szCs w:val="22"/>
        </w:rPr>
        <w:t>тавки, выполнения работ/оказани</w:t>
      </w:r>
      <w:r w:rsidR="00800D44" w:rsidRPr="00065ABD">
        <w:rPr>
          <w:rFonts w:ascii="Arial Narrow" w:hAnsi="Arial Narrow"/>
          <w:b/>
          <w:color w:val="000000" w:themeColor="text1"/>
          <w:szCs w:val="22"/>
        </w:rPr>
        <w:t>и</w:t>
      </w:r>
      <w:r w:rsidRPr="00065ABD">
        <w:rPr>
          <w:rFonts w:ascii="Arial Narrow" w:hAnsi="Arial Narrow"/>
          <w:b/>
          <w:color w:val="000000" w:themeColor="text1"/>
          <w:szCs w:val="22"/>
        </w:rPr>
        <w:t xml:space="preserve"> услуг *</w:t>
      </w:r>
    </w:p>
    <w:p w14:paraId="214883C0" w14:textId="32C0C007" w:rsidR="00B760C7" w:rsidRPr="00065ABD" w:rsidRDefault="00B760C7" w:rsidP="00B760C7">
      <w:pPr>
        <w:tabs>
          <w:tab w:val="right" w:pos="9355"/>
        </w:tabs>
        <w:ind w:right="126"/>
        <w:jc w:val="both"/>
        <w:rPr>
          <w:rFonts w:ascii="Arial Narrow" w:hAnsi="Arial Narrow" w:cs="Times New Roman"/>
          <w:color w:val="000000" w:themeColor="text1"/>
          <w:lang w:eastAsia="ru-RU"/>
        </w:rPr>
      </w:pPr>
      <w:r w:rsidRPr="00065ABD">
        <w:rPr>
          <w:rFonts w:ascii="Arial Narrow" w:hAnsi="Arial Narrow" w:cs="Times New Roman"/>
          <w:color w:val="000000" w:themeColor="text1"/>
          <w:lang w:eastAsia="ru-RU"/>
        </w:rPr>
        <w:t xml:space="preserve">Дата проведения </w:t>
      </w:r>
      <w:r w:rsidR="005F0957" w:rsidRPr="00065ABD">
        <w:rPr>
          <w:rFonts w:ascii="Arial Narrow" w:hAnsi="Arial Narrow" w:cs="Times New Roman"/>
          <w:color w:val="000000" w:themeColor="text1"/>
          <w:lang w:eastAsia="ru-RU"/>
        </w:rPr>
        <w:t>тренинга: сентябрь</w:t>
      </w:r>
      <w:r w:rsidR="00F44739" w:rsidRPr="00065ABD">
        <w:rPr>
          <w:rFonts w:ascii="Arial Narrow" w:hAnsi="Arial Narrow" w:cs="Times New Roman"/>
          <w:color w:val="000000" w:themeColor="text1"/>
          <w:lang w:eastAsia="ru-RU"/>
        </w:rPr>
        <w:t xml:space="preserve"> </w:t>
      </w:r>
      <w:r w:rsidR="00065ABD">
        <w:rPr>
          <w:rFonts w:ascii="Arial Narrow" w:hAnsi="Arial Narrow" w:cs="Times New Roman"/>
          <w:color w:val="000000" w:themeColor="text1"/>
          <w:lang w:eastAsia="ru-RU"/>
        </w:rPr>
        <w:t>–</w:t>
      </w:r>
      <w:r w:rsidR="00F44739" w:rsidRPr="00065ABD">
        <w:rPr>
          <w:rFonts w:ascii="Arial Narrow" w:hAnsi="Arial Narrow" w:cs="Times New Roman"/>
          <w:color w:val="000000" w:themeColor="text1"/>
          <w:lang w:eastAsia="ru-RU"/>
        </w:rPr>
        <w:t xml:space="preserve"> декабрь</w:t>
      </w:r>
      <w:r w:rsidR="00065ABD">
        <w:rPr>
          <w:rFonts w:ascii="Arial Narrow" w:hAnsi="Arial Narrow" w:cs="Times New Roman"/>
          <w:color w:val="000000" w:themeColor="text1"/>
          <w:lang w:eastAsia="ru-RU"/>
        </w:rPr>
        <w:t xml:space="preserve"> 2026г.</w:t>
      </w:r>
    </w:p>
    <w:p w14:paraId="358D96A9" w14:textId="77777777" w:rsidR="00B760C7" w:rsidRPr="00065ABD" w:rsidRDefault="00B760C7" w:rsidP="009819C2">
      <w:pPr>
        <w:pStyle w:val="1"/>
        <w:keepLines/>
        <w:numPr>
          <w:ilvl w:val="0"/>
          <w:numId w:val="2"/>
        </w:numPr>
        <w:tabs>
          <w:tab w:val="left" w:pos="0"/>
          <w:tab w:val="left" w:pos="1134"/>
        </w:tabs>
        <w:spacing w:after="0" w:line="259" w:lineRule="auto"/>
        <w:rPr>
          <w:rFonts w:ascii="Arial Narrow" w:hAnsi="Arial Narrow"/>
          <w:color w:val="000000" w:themeColor="text1"/>
          <w:sz w:val="22"/>
          <w:szCs w:val="22"/>
        </w:rPr>
      </w:pPr>
      <w:bookmarkStart w:id="8" w:name="_Toc53507963"/>
      <w:r w:rsidRPr="00065ABD">
        <w:rPr>
          <w:rFonts w:ascii="Arial Narrow" w:hAnsi="Arial Narrow"/>
          <w:color w:val="000000" w:themeColor="text1"/>
          <w:sz w:val="22"/>
          <w:szCs w:val="22"/>
        </w:rPr>
        <w:t>Требования по гарантийному и после гарантийному обслуживанию</w:t>
      </w:r>
      <w:bookmarkEnd w:id="8"/>
      <w:r w:rsidRPr="00065ABD">
        <w:rPr>
          <w:rFonts w:ascii="Arial Narrow" w:hAnsi="Arial Narrow"/>
          <w:color w:val="000000" w:themeColor="text1"/>
          <w:sz w:val="22"/>
          <w:szCs w:val="22"/>
        </w:rPr>
        <w:t xml:space="preserve"> *</w:t>
      </w:r>
    </w:p>
    <w:p w14:paraId="13D9B3B4" w14:textId="77777777" w:rsidR="00B760C7" w:rsidRPr="00065ABD" w:rsidRDefault="00B760C7" w:rsidP="00B760C7">
      <w:pPr>
        <w:rPr>
          <w:rFonts w:ascii="Arial Narrow" w:hAnsi="Arial Narrow" w:cs="Times New Roman"/>
          <w:lang w:eastAsia="ru-RU"/>
        </w:rPr>
      </w:pPr>
      <w:r w:rsidRPr="00065ABD">
        <w:rPr>
          <w:rFonts w:ascii="Arial Narrow" w:hAnsi="Arial Narrow" w:cs="Times New Roman"/>
          <w:lang w:eastAsia="ru-RU"/>
        </w:rPr>
        <w:t>Не применимо</w:t>
      </w:r>
    </w:p>
    <w:p w14:paraId="21CFBFDB" w14:textId="77777777" w:rsidR="00B760C7" w:rsidRPr="00065ABD" w:rsidRDefault="00B760C7" w:rsidP="009819C2">
      <w:pPr>
        <w:pStyle w:val="1"/>
        <w:keepLines/>
        <w:numPr>
          <w:ilvl w:val="0"/>
          <w:numId w:val="2"/>
        </w:numPr>
        <w:tabs>
          <w:tab w:val="left" w:pos="993"/>
        </w:tabs>
        <w:spacing w:after="0" w:line="259" w:lineRule="auto"/>
        <w:jc w:val="left"/>
        <w:rPr>
          <w:rFonts w:ascii="Arial Narrow" w:hAnsi="Arial Narrow"/>
          <w:color w:val="000000" w:themeColor="text1"/>
          <w:sz w:val="22"/>
          <w:szCs w:val="22"/>
        </w:rPr>
      </w:pPr>
      <w:bookmarkStart w:id="9" w:name="_Toc53507965"/>
      <w:r w:rsidRPr="00065ABD">
        <w:rPr>
          <w:rFonts w:ascii="Arial Narrow" w:hAnsi="Arial Narrow"/>
          <w:color w:val="000000" w:themeColor="text1"/>
          <w:sz w:val="22"/>
          <w:szCs w:val="22"/>
        </w:rPr>
        <w:t>Дополнительные требования</w:t>
      </w:r>
      <w:bookmarkEnd w:id="9"/>
      <w:r w:rsidRPr="00065AB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3A0008A1" w14:textId="4724AEAF" w:rsidR="0007661B" w:rsidRPr="00065ABD" w:rsidRDefault="0007661B" w:rsidP="0007661B">
      <w:pPr>
        <w:pStyle w:val="a4"/>
        <w:ind w:left="360"/>
        <w:rPr>
          <w:rFonts w:ascii="Arial Narrow" w:hAnsi="Arial Narrow"/>
        </w:rPr>
      </w:pPr>
      <w:bookmarkStart w:id="10" w:name="_Toc53507966"/>
      <w:r w:rsidRPr="00065ABD">
        <w:rPr>
          <w:rFonts w:ascii="Arial Narrow" w:hAnsi="Arial Narrow"/>
        </w:rPr>
        <w:t>Исполнитель обязан соблюдать конфиденциальность материалов и не использовать их вне рамок договора.</w:t>
      </w:r>
    </w:p>
    <w:p w14:paraId="654E42D1" w14:textId="2DE10D65" w:rsidR="00F44739" w:rsidRPr="00065ABD" w:rsidRDefault="00F44739" w:rsidP="0007661B">
      <w:pPr>
        <w:pStyle w:val="a4"/>
        <w:ind w:left="360"/>
        <w:rPr>
          <w:rFonts w:ascii="Arial Narrow" w:hAnsi="Arial Narrow"/>
        </w:rPr>
      </w:pPr>
      <w:r w:rsidRPr="00065ABD">
        <w:rPr>
          <w:rFonts w:ascii="Arial Narrow" w:eastAsia="Times New Roman" w:hAnsi="Arial Narrow"/>
          <w:sz w:val="24"/>
        </w:rPr>
        <w:t>Опыт участия спикера в крупных коммерческих, ИТ- или телеком-проектах будет преимуществом.</w:t>
      </w:r>
    </w:p>
    <w:p w14:paraId="2E57DAB0" w14:textId="77777777" w:rsidR="00B760C7" w:rsidRPr="00065ABD" w:rsidRDefault="00B760C7" w:rsidP="009819C2">
      <w:pPr>
        <w:pStyle w:val="1"/>
        <w:keepLines/>
        <w:numPr>
          <w:ilvl w:val="0"/>
          <w:numId w:val="2"/>
        </w:numPr>
        <w:tabs>
          <w:tab w:val="left" w:pos="360"/>
        </w:tabs>
        <w:spacing w:after="0" w:line="259" w:lineRule="auto"/>
        <w:ind w:left="0" w:firstLine="0"/>
        <w:jc w:val="left"/>
        <w:rPr>
          <w:rFonts w:ascii="Arial Narrow" w:hAnsi="Arial Narrow"/>
          <w:color w:val="000000" w:themeColor="text1"/>
          <w:sz w:val="22"/>
          <w:szCs w:val="22"/>
        </w:rPr>
      </w:pPr>
      <w:r w:rsidRPr="00065ABD">
        <w:rPr>
          <w:rFonts w:ascii="Arial Narrow" w:hAnsi="Arial Narrow"/>
          <w:color w:val="000000" w:themeColor="text1"/>
          <w:sz w:val="22"/>
          <w:szCs w:val="22"/>
        </w:rPr>
        <w:t>Перечень принятых сокращений</w:t>
      </w:r>
      <w:bookmarkEnd w:id="10"/>
      <w:r w:rsidRPr="00065AB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7B6D4F60" w14:textId="77777777" w:rsidR="00B760C7" w:rsidRPr="00065ABD" w:rsidRDefault="00B760C7" w:rsidP="00F15D87">
      <w:pPr>
        <w:pStyle w:val="1"/>
        <w:keepLines/>
        <w:tabs>
          <w:tab w:val="left" w:pos="993"/>
        </w:tabs>
        <w:spacing w:after="0" w:line="259" w:lineRule="auto"/>
        <w:ind w:left="709" w:hanging="709"/>
        <w:jc w:val="left"/>
        <w:rPr>
          <w:rFonts w:ascii="Arial Narrow" w:hAnsi="Arial Narrow"/>
          <w:b w:val="0"/>
          <w:color w:val="000000" w:themeColor="text1"/>
          <w:sz w:val="22"/>
          <w:szCs w:val="22"/>
        </w:rPr>
      </w:pPr>
      <w:r w:rsidRPr="00065ABD">
        <w:rPr>
          <w:rFonts w:ascii="Arial Narrow" w:hAnsi="Arial Narrow"/>
          <w:b w:val="0"/>
          <w:color w:val="000000" w:themeColor="text1"/>
          <w:sz w:val="22"/>
          <w:szCs w:val="22"/>
        </w:rPr>
        <w:t>Не применимо</w:t>
      </w:r>
    </w:p>
    <w:p w14:paraId="0290F183" w14:textId="77777777" w:rsidR="00B760C7" w:rsidRPr="00065ABD" w:rsidRDefault="00B760C7" w:rsidP="00B760C7">
      <w:pPr>
        <w:tabs>
          <w:tab w:val="right" w:pos="9355"/>
        </w:tabs>
        <w:ind w:left="142" w:right="126"/>
        <w:rPr>
          <w:rFonts w:ascii="Arial Narrow" w:hAnsi="Arial Narrow" w:cs="Times New Roman"/>
        </w:rPr>
      </w:pPr>
    </w:p>
    <w:p w14:paraId="3EE0D9AB" w14:textId="655E6A15" w:rsidR="008C2A56" w:rsidRPr="00065ABD" w:rsidRDefault="008C2A56" w:rsidP="0095473D">
      <w:pPr>
        <w:tabs>
          <w:tab w:val="left" w:pos="993"/>
        </w:tabs>
        <w:rPr>
          <w:rFonts w:ascii="Arial Narrow" w:hAnsi="Arial Narrow"/>
        </w:rPr>
      </w:pPr>
    </w:p>
    <w:sectPr w:rsidR="008C2A56" w:rsidRPr="00065ABD" w:rsidSect="00842234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6017E"/>
    <w:multiLevelType w:val="hybridMultilevel"/>
    <w:tmpl w:val="C4EAFE1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04753AE"/>
    <w:multiLevelType w:val="multilevel"/>
    <w:tmpl w:val="0F78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9E5E01"/>
    <w:multiLevelType w:val="hybridMultilevel"/>
    <w:tmpl w:val="16C4DBC8"/>
    <w:lvl w:ilvl="0" w:tplc="04190001">
      <w:start w:val="1"/>
      <w:numFmt w:val="bullet"/>
      <w:lvlText w:val=""/>
      <w:lvlJc w:val="left"/>
      <w:pPr>
        <w:ind w:left="23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" w15:restartNumberingAfterBreak="0">
    <w:nsid w:val="08DA4BF1"/>
    <w:multiLevelType w:val="hybridMultilevel"/>
    <w:tmpl w:val="637294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31284"/>
    <w:multiLevelType w:val="multilevel"/>
    <w:tmpl w:val="2454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0EC01EFA"/>
    <w:multiLevelType w:val="multilevel"/>
    <w:tmpl w:val="3E12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6D2925"/>
    <w:multiLevelType w:val="hybridMultilevel"/>
    <w:tmpl w:val="7A3CC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28D2"/>
    <w:multiLevelType w:val="multilevel"/>
    <w:tmpl w:val="7F10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100308"/>
    <w:multiLevelType w:val="multilevel"/>
    <w:tmpl w:val="0AA8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3862AA"/>
    <w:multiLevelType w:val="multilevel"/>
    <w:tmpl w:val="A3E0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ED49AB"/>
    <w:multiLevelType w:val="multilevel"/>
    <w:tmpl w:val="C67A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67D3C"/>
    <w:multiLevelType w:val="multilevel"/>
    <w:tmpl w:val="6EB45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09579A"/>
    <w:multiLevelType w:val="hybridMultilevel"/>
    <w:tmpl w:val="ED5C8E46"/>
    <w:lvl w:ilvl="0" w:tplc="9D18239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80D47"/>
    <w:multiLevelType w:val="hybridMultilevel"/>
    <w:tmpl w:val="D47C1376"/>
    <w:lvl w:ilvl="0" w:tplc="8B745A5C">
      <w:start w:val="1"/>
      <w:numFmt w:val="decimal"/>
      <w:lvlText w:val="%1."/>
      <w:lvlJc w:val="left"/>
      <w:pPr>
        <w:ind w:left="720" w:hanging="360"/>
      </w:pPr>
      <w:rPr>
        <w:rFonts w:ascii="Roboto" w:hAnsi="Roboto" w:cstheme="minorBidi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55517"/>
    <w:multiLevelType w:val="multilevel"/>
    <w:tmpl w:val="50F06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CA3B66"/>
    <w:multiLevelType w:val="hybridMultilevel"/>
    <w:tmpl w:val="3C281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B244AC"/>
    <w:multiLevelType w:val="multilevel"/>
    <w:tmpl w:val="5EC62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454CA4"/>
    <w:multiLevelType w:val="hybridMultilevel"/>
    <w:tmpl w:val="005AD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8258A"/>
    <w:multiLevelType w:val="multilevel"/>
    <w:tmpl w:val="AD0E7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997B53"/>
    <w:multiLevelType w:val="multilevel"/>
    <w:tmpl w:val="DDCC7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0E4682"/>
    <w:multiLevelType w:val="multilevel"/>
    <w:tmpl w:val="68EEE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7A4A05"/>
    <w:multiLevelType w:val="hybridMultilevel"/>
    <w:tmpl w:val="D234D5D6"/>
    <w:lvl w:ilvl="0" w:tplc="9D18239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71DD"/>
    <w:multiLevelType w:val="multilevel"/>
    <w:tmpl w:val="DB54C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4E68EB"/>
    <w:multiLevelType w:val="multilevel"/>
    <w:tmpl w:val="E2BC07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5" w15:restartNumberingAfterBreak="0">
    <w:nsid w:val="58F50AC7"/>
    <w:multiLevelType w:val="multilevel"/>
    <w:tmpl w:val="5680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110076"/>
    <w:multiLevelType w:val="hybridMultilevel"/>
    <w:tmpl w:val="9E0809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9136DF"/>
    <w:multiLevelType w:val="multilevel"/>
    <w:tmpl w:val="AE2C4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1A7BA1"/>
    <w:multiLevelType w:val="multilevel"/>
    <w:tmpl w:val="2B08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237340"/>
    <w:multiLevelType w:val="multilevel"/>
    <w:tmpl w:val="38243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FD1708"/>
    <w:multiLevelType w:val="hybridMultilevel"/>
    <w:tmpl w:val="76C4B842"/>
    <w:lvl w:ilvl="0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4FA6DC0"/>
    <w:multiLevelType w:val="multilevel"/>
    <w:tmpl w:val="638A0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5A46DA"/>
    <w:multiLevelType w:val="hybridMultilevel"/>
    <w:tmpl w:val="C61E03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10EF2"/>
    <w:multiLevelType w:val="hybridMultilevel"/>
    <w:tmpl w:val="C3DEC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76169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25D56"/>
    <w:multiLevelType w:val="hybridMultilevel"/>
    <w:tmpl w:val="F6FA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6"/>
  </w:num>
  <w:num w:numId="4">
    <w:abstractNumId w:val="16"/>
  </w:num>
  <w:num w:numId="5">
    <w:abstractNumId w:val="2"/>
  </w:num>
  <w:num w:numId="6">
    <w:abstractNumId w:val="14"/>
  </w:num>
  <w:num w:numId="7">
    <w:abstractNumId w:val="25"/>
  </w:num>
  <w:num w:numId="8">
    <w:abstractNumId w:val="4"/>
  </w:num>
  <w:num w:numId="9">
    <w:abstractNumId w:val="28"/>
  </w:num>
  <w:num w:numId="10">
    <w:abstractNumId w:val="27"/>
  </w:num>
  <w:num w:numId="11">
    <w:abstractNumId w:val="20"/>
  </w:num>
  <w:num w:numId="12">
    <w:abstractNumId w:val="19"/>
  </w:num>
  <w:num w:numId="13">
    <w:abstractNumId w:val="1"/>
  </w:num>
  <w:num w:numId="14">
    <w:abstractNumId w:val="11"/>
  </w:num>
  <w:num w:numId="15">
    <w:abstractNumId w:val="9"/>
  </w:num>
  <w:num w:numId="16">
    <w:abstractNumId w:val="15"/>
  </w:num>
  <w:num w:numId="17">
    <w:abstractNumId w:val="8"/>
  </w:num>
  <w:num w:numId="18">
    <w:abstractNumId w:val="12"/>
  </w:num>
  <w:num w:numId="19">
    <w:abstractNumId w:val="31"/>
  </w:num>
  <w:num w:numId="20">
    <w:abstractNumId w:val="23"/>
  </w:num>
  <w:num w:numId="21">
    <w:abstractNumId w:val="21"/>
  </w:num>
  <w:num w:numId="22">
    <w:abstractNumId w:val="10"/>
  </w:num>
  <w:num w:numId="23">
    <w:abstractNumId w:val="29"/>
  </w:num>
  <w:num w:numId="24">
    <w:abstractNumId w:val="17"/>
  </w:num>
  <w:num w:numId="25">
    <w:abstractNumId w:val="30"/>
  </w:num>
  <w:num w:numId="26">
    <w:abstractNumId w:val="18"/>
  </w:num>
  <w:num w:numId="27">
    <w:abstractNumId w:val="13"/>
  </w:num>
  <w:num w:numId="28">
    <w:abstractNumId w:val="22"/>
  </w:num>
  <w:num w:numId="29">
    <w:abstractNumId w:val="32"/>
  </w:num>
  <w:num w:numId="30">
    <w:abstractNumId w:val="33"/>
  </w:num>
  <w:num w:numId="31">
    <w:abstractNumId w:val="0"/>
  </w:num>
  <w:num w:numId="32">
    <w:abstractNumId w:val="7"/>
  </w:num>
  <w:num w:numId="33">
    <w:abstractNumId w:val="34"/>
  </w:num>
  <w:num w:numId="34">
    <w:abstractNumId w:val="3"/>
  </w:num>
  <w:num w:numId="3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0C7"/>
    <w:rsid w:val="00032A76"/>
    <w:rsid w:val="000361B7"/>
    <w:rsid w:val="00065ABD"/>
    <w:rsid w:val="00066984"/>
    <w:rsid w:val="0007056F"/>
    <w:rsid w:val="0007661B"/>
    <w:rsid w:val="00085EC7"/>
    <w:rsid w:val="0009011E"/>
    <w:rsid w:val="000C692E"/>
    <w:rsid w:val="000D6783"/>
    <w:rsid w:val="00112B66"/>
    <w:rsid w:val="00125469"/>
    <w:rsid w:val="00182F99"/>
    <w:rsid w:val="00191CEF"/>
    <w:rsid w:val="00193C97"/>
    <w:rsid w:val="001B1153"/>
    <w:rsid w:val="001D3073"/>
    <w:rsid w:val="001F7081"/>
    <w:rsid w:val="00236942"/>
    <w:rsid w:val="00287499"/>
    <w:rsid w:val="00293925"/>
    <w:rsid w:val="002C4E39"/>
    <w:rsid w:val="002F1942"/>
    <w:rsid w:val="003228FF"/>
    <w:rsid w:val="003465D4"/>
    <w:rsid w:val="00353719"/>
    <w:rsid w:val="003E0924"/>
    <w:rsid w:val="003E2F9B"/>
    <w:rsid w:val="003F150A"/>
    <w:rsid w:val="003F493E"/>
    <w:rsid w:val="00472FE7"/>
    <w:rsid w:val="00477690"/>
    <w:rsid w:val="0048095E"/>
    <w:rsid w:val="004A1F79"/>
    <w:rsid w:val="004B6901"/>
    <w:rsid w:val="004D4452"/>
    <w:rsid w:val="004D56F1"/>
    <w:rsid w:val="004D7E18"/>
    <w:rsid w:val="004E3F28"/>
    <w:rsid w:val="004E7F5D"/>
    <w:rsid w:val="0053208E"/>
    <w:rsid w:val="00582368"/>
    <w:rsid w:val="005F01EA"/>
    <w:rsid w:val="005F0957"/>
    <w:rsid w:val="005F4328"/>
    <w:rsid w:val="00633D8A"/>
    <w:rsid w:val="00634C45"/>
    <w:rsid w:val="006360CB"/>
    <w:rsid w:val="006507A4"/>
    <w:rsid w:val="00660753"/>
    <w:rsid w:val="007308EF"/>
    <w:rsid w:val="00756B5E"/>
    <w:rsid w:val="00781F92"/>
    <w:rsid w:val="00787746"/>
    <w:rsid w:val="0079449D"/>
    <w:rsid w:val="0079538E"/>
    <w:rsid w:val="00800D44"/>
    <w:rsid w:val="0080372B"/>
    <w:rsid w:val="00807A2F"/>
    <w:rsid w:val="00832E64"/>
    <w:rsid w:val="00842234"/>
    <w:rsid w:val="00846358"/>
    <w:rsid w:val="00874153"/>
    <w:rsid w:val="008856A9"/>
    <w:rsid w:val="00897135"/>
    <w:rsid w:val="008C1A52"/>
    <w:rsid w:val="008C2A56"/>
    <w:rsid w:val="008C5999"/>
    <w:rsid w:val="008D7930"/>
    <w:rsid w:val="008E5A1E"/>
    <w:rsid w:val="008F1248"/>
    <w:rsid w:val="00903768"/>
    <w:rsid w:val="00940C23"/>
    <w:rsid w:val="00941A70"/>
    <w:rsid w:val="00947F5C"/>
    <w:rsid w:val="0095473D"/>
    <w:rsid w:val="009819C2"/>
    <w:rsid w:val="00992F80"/>
    <w:rsid w:val="009A6778"/>
    <w:rsid w:val="009C1146"/>
    <w:rsid w:val="009D0F7A"/>
    <w:rsid w:val="009D46B9"/>
    <w:rsid w:val="009E69CD"/>
    <w:rsid w:val="00A007E1"/>
    <w:rsid w:val="00A034E0"/>
    <w:rsid w:val="00A164E0"/>
    <w:rsid w:val="00A45C29"/>
    <w:rsid w:val="00A80410"/>
    <w:rsid w:val="00AA0F43"/>
    <w:rsid w:val="00AB1A83"/>
    <w:rsid w:val="00AC7F91"/>
    <w:rsid w:val="00AE2CB2"/>
    <w:rsid w:val="00B00677"/>
    <w:rsid w:val="00B07968"/>
    <w:rsid w:val="00B43572"/>
    <w:rsid w:val="00B471D0"/>
    <w:rsid w:val="00B61D5D"/>
    <w:rsid w:val="00B760C7"/>
    <w:rsid w:val="00C04916"/>
    <w:rsid w:val="00C5036F"/>
    <w:rsid w:val="00C54714"/>
    <w:rsid w:val="00C637F9"/>
    <w:rsid w:val="00CC4329"/>
    <w:rsid w:val="00CE72F0"/>
    <w:rsid w:val="00CF7248"/>
    <w:rsid w:val="00D47B52"/>
    <w:rsid w:val="00D60897"/>
    <w:rsid w:val="00DF613E"/>
    <w:rsid w:val="00E271F7"/>
    <w:rsid w:val="00ED67F1"/>
    <w:rsid w:val="00F15D87"/>
    <w:rsid w:val="00F3730A"/>
    <w:rsid w:val="00F44739"/>
    <w:rsid w:val="00FA1819"/>
    <w:rsid w:val="00F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B0AB2"/>
  <w15:chartTrackingRefBased/>
  <w15:docId w15:val="{4BD9F553-66FA-4F1B-B292-5C856FD6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0C7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B760C7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0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6B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03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0C7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760C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table" w:styleId="a3">
    <w:name w:val="Table Grid"/>
    <w:basedOn w:val="a1"/>
    <w:uiPriority w:val="59"/>
    <w:rsid w:val="00B760C7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Заголовок_3"/>
    <w:basedOn w:val="a"/>
    <w:link w:val="a5"/>
    <w:uiPriority w:val="34"/>
    <w:qFormat/>
    <w:rsid w:val="00B760C7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character" w:customStyle="1" w:styleId="a5">
    <w:name w:val="Абзац списка Знак"/>
    <w:aliases w:val="Содержание. 2 уровень Знак,Заголовок_3 Знак"/>
    <w:link w:val="a4"/>
    <w:uiPriority w:val="34"/>
    <w:locked/>
    <w:rsid w:val="00B760C7"/>
    <w:rPr>
      <w:rFonts w:ascii="Times New Roman" w:eastAsia="Calibri" w:hAnsi="Times New Roman" w:cs="Times New Roman"/>
      <w:szCs w:val="24"/>
      <w:lang w:val="ru-RU" w:eastAsia="ru-RU"/>
    </w:rPr>
  </w:style>
  <w:style w:type="paragraph" w:styleId="a6">
    <w:name w:val="Body Text"/>
    <w:basedOn w:val="a"/>
    <w:link w:val="a7"/>
    <w:uiPriority w:val="1"/>
    <w:qFormat/>
    <w:rsid w:val="009C1146"/>
    <w:pPr>
      <w:widowControl w:val="0"/>
      <w:autoSpaceDE w:val="0"/>
      <w:autoSpaceDN w:val="0"/>
      <w:spacing w:before="1" w:after="0" w:line="240" w:lineRule="auto"/>
    </w:pPr>
    <w:rPr>
      <w:rFonts w:ascii="Microsoft Sans Serif" w:eastAsia="Microsoft Sans Serif" w:hAnsi="Microsoft Sans Serif" w:cs="Microsoft Sans Serif"/>
    </w:rPr>
  </w:style>
  <w:style w:type="character" w:customStyle="1" w:styleId="a7">
    <w:name w:val="Основной текст Знак"/>
    <w:basedOn w:val="a0"/>
    <w:link w:val="a6"/>
    <w:uiPriority w:val="1"/>
    <w:rsid w:val="009C1146"/>
    <w:rPr>
      <w:rFonts w:ascii="Microsoft Sans Serif" w:eastAsia="Microsoft Sans Serif" w:hAnsi="Microsoft Sans Serif" w:cs="Microsoft Sans Serif"/>
      <w:lang w:val="ru-RU"/>
    </w:rPr>
  </w:style>
  <w:style w:type="paragraph" w:customStyle="1" w:styleId="TableParagraph">
    <w:name w:val="Table Paragraph"/>
    <w:basedOn w:val="a"/>
    <w:uiPriority w:val="1"/>
    <w:qFormat/>
    <w:rsid w:val="009C1146"/>
    <w:pPr>
      <w:widowControl w:val="0"/>
      <w:autoSpaceDE w:val="0"/>
      <w:autoSpaceDN w:val="0"/>
      <w:spacing w:after="0" w:line="240" w:lineRule="auto"/>
      <w:ind w:left="110"/>
    </w:pPr>
    <w:rPr>
      <w:rFonts w:ascii="Microsoft Sans Serif" w:eastAsia="Microsoft Sans Serif" w:hAnsi="Microsoft Sans Serif" w:cs="Microsoft Sans Serif"/>
    </w:rPr>
  </w:style>
  <w:style w:type="paragraph" w:styleId="a8">
    <w:name w:val="No Spacing"/>
    <w:uiPriority w:val="1"/>
    <w:qFormat/>
    <w:rsid w:val="009C1146"/>
    <w:pPr>
      <w:spacing w:after="0" w:line="240" w:lineRule="auto"/>
    </w:pPr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D60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0897"/>
    <w:rPr>
      <w:rFonts w:ascii="Segoe UI" w:hAnsi="Segoe UI" w:cs="Segoe UI"/>
      <w:sz w:val="18"/>
      <w:szCs w:val="18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56B5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paragraph" w:customStyle="1" w:styleId="skillstext">
    <w:name w:val="skills__text"/>
    <w:basedOn w:val="a"/>
    <w:rsid w:val="00756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7056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5036F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styleId="ac">
    <w:name w:val="annotation reference"/>
    <w:basedOn w:val="a0"/>
    <w:uiPriority w:val="99"/>
    <w:semiHidden/>
    <w:unhideWhenUsed/>
    <w:rsid w:val="008C2A5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C2A5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C2A56"/>
    <w:rPr>
      <w:sz w:val="20"/>
      <w:szCs w:val="20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C2A5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C2A56"/>
    <w:rPr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Sitorabonu Burkhanova</dc:creator>
  <cp:keywords/>
  <dc:description/>
  <cp:lastModifiedBy>Диана Бердибаева</cp:lastModifiedBy>
  <cp:revision>12</cp:revision>
  <cp:lastPrinted>2022-03-17T06:29:00Z</cp:lastPrinted>
  <dcterms:created xsi:type="dcterms:W3CDTF">2026-08-18T07:43:00Z</dcterms:created>
  <dcterms:modified xsi:type="dcterms:W3CDTF">2026-08-24T11:44:00Z</dcterms:modified>
</cp:coreProperties>
</file>